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A6" w:rsidRPr="006379D2" w:rsidRDefault="006A3938" w:rsidP="006379D2">
      <w:pPr>
        <w:rPr>
          <w:b/>
          <w:sz w:val="36"/>
          <w:szCs w:val="36"/>
          <w:u w:val="single"/>
        </w:rPr>
      </w:pPr>
      <w:r w:rsidRPr="006A3938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4" type="#_x0000_t32" style="position:absolute;margin-left:-111.1pt;margin-top:-8.65pt;width:66468.2pt;height:5.45pt;flip:y;z-index:25180262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>
        <w:rPr>
          <w:b/>
          <w:noProof/>
          <w:sz w:val="36"/>
          <w:szCs w:val="36"/>
          <w:u w:val="single"/>
        </w:rPr>
        <w:pict>
          <v:rect id="_x0000_s1028" style="position:absolute;margin-left:155.9pt;margin-top:-58.85pt;width:160.65pt;height:40.95pt;z-index:25166028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CF0535" w:rsidRPr="00D26A27" w:rsidRDefault="008E5C48" w:rsidP="008E5C48">
      <w:pPr>
        <w:ind w:right="-873"/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</w:pPr>
      <w:r w:rsidRPr="00D26A27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</w:rPr>
        <w:t xml:space="preserve">    </w:t>
      </w:r>
      <w:r w:rsidR="00CF0535" w:rsidRPr="00D26A27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  <w:t xml:space="preserve">PARTNERSHIP </w:t>
      </w:r>
      <w:r w:rsidR="00BC053E" w:rsidRPr="00D26A27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  <w:t>REGISTRATION</w:t>
      </w:r>
    </w:p>
    <w:p w:rsidR="003022A0" w:rsidRPr="00D26A27" w:rsidRDefault="008E5C48" w:rsidP="008E5C48">
      <w:pPr>
        <w:outlineLvl w:val="0"/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</w:pPr>
      <w:r w:rsidRPr="00D26A27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</w:rPr>
        <w:t xml:space="preserve">                   </w:t>
      </w:r>
      <w:r w:rsidR="00BC053E" w:rsidRPr="00D26A27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  <w:t>CHECKLIST</w:t>
      </w:r>
    </w:p>
    <w:p w:rsidR="003022A0" w:rsidRPr="00BC1014" w:rsidRDefault="002069B6" w:rsidP="003022A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2481580</wp:posOffset>
            </wp:positionV>
            <wp:extent cx="5892800" cy="5891530"/>
            <wp:effectExtent l="19050" t="0" r="0" b="0"/>
            <wp:wrapTopAndBottom/>
            <wp:docPr id="1" name="Picture 0" descr="freepik__upload__378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pik__upload__3788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589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2A0" w:rsidRPr="00BC1014" w:rsidRDefault="003022A0" w:rsidP="008E5C48">
      <w:pPr>
        <w:rPr>
          <w:b/>
          <w:sz w:val="24"/>
          <w:szCs w:val="24"/>
          <w:u w:val="single"/>
        </w:rPr>
      </w:pPr>
    </w:p>
    <w:p w:rsidR="003022A0" w:rsidRPr="00BC1014" w:rsidRDefault="003022A0" w:rsidP="00D03F98">
      <w:pPr>
        <w:jc w:val="center"/>
        <w:rPr>
          <w:sz w:val="24"/>
          <w:szCs w:val="24"/>
        </w:rPr>
      </w:pPr>
      <w:r w:rsidRPr="00BC1014">
        <w:rPr>
          <w:sz w:val="24"/>
          <w:szCs w:val="24"/>
        </w:rPr>
        <w:t xml:space="preserve"> </w:t>
      </w:r>
    </w:p>
    <w:p w:rsidR="003022A0" w:rsidRDefault="006A3938" w:rsidP="003022A0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rect id="_x0000_s1080" style="position:absolute;left:0;text-align:left;margin-left:-85.3pt;margin-top:731.8pt;width:639.15pt;height:38.25pt;z-index:25169203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2069B6" w:rsidRDefault="006A3938" w:rsidP="003022A0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9" type="#_x0000_t202" style="position:absolute;left:0;text-align:left;margin-left:55.65pt;margin-top:738.65pt;width:340.6pt;height:27.1pt;z-index:25179443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379">
              <w:txbxContent>
                <w:p w:rsidR="00CF0535" w:rsidRPr="001F0880" w:rsidRDefault="00CF0535" w:rsidP="00CF0535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3022A0" w:rsidRDefault="006A3938" w:rsidP="003022A0">
      <w:pPr>
        <w:tabs>
          <w:tab w:val="left" w:pos="8820"/>
        </w:tabs>
        <w:rPr>
          <w:sz w:val="24"/>
          <w:szCs w:val="24"/>
        </w:rPr>
      </w:pPr>
      <w:r w:rsidRPr="006A3938">
        <w:rPr>
          <w:rFonts w:ascii="Times New Roman" w:hAnsi="Times New Roman" w:cs="Times New Roman"/>
          <w:sz w:val="24"/>
          <w:szCs w:val="24"/>
        </w:rPr>
        <w:lastRenderedPageBreak/>
        <w:pict>
          <v:shape id="_x0000_s1385" type="#_x0000_t32" style="position:absolute;margin-left:-73.3pt;margin-top:-8.65pt;width:66468.2pt;height:5.45pt;flip:y;z-index:251804672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684134" w:rsidRDefault="00684134" w:rsidP="00684134">
      <w:pPr>
        <w:spacing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3022A0" w:rsidRPr="007E6715" w:rsidRDefault="00684134" w:rsidP="0087295F">
      <w:pPr>
        <w:spacing w:line="360" w:lineRule="auto"/>
        <w:jc w:val="center"/>
        <w:outlineLvl w:val="0"/>
        <w:rPr>
          <w:rFonts w:ascii="Calibri-Bold" w:hAnsi="Calibri-Bold" w:cs="Calibri-Bold"/>
          <w:b/>
          <w:bCs/>
          <w:color w:val="3366FF"/>
          <w:sz w:val="26"/>
          <w:szCs w:val="26"/>
        </w:rPr>
      </w:pPr>
      <w:r w:rsidRPr="007E6715">
        <w:rPr>
          <w:rFonts w:ascii="Calibri-Bold" w:hAnsi="Calibri-Bold" w:cs="Calibri-Bold"/>
          <w:b/>
          <w:bCs/>
          <w:color w:val="3366FF"/>
          <w:sz w:val="26"/>
          <w:szCs w:val="26"/>
        </w:rPr>
        <w:t>PARTNERSHIP FIRM</w:t>
      </w:r>
    </w:p>
    <w:p w:rsidR="00684134" w:rsidRPr="0061695C" w:rsidRDefault="00684134" w:rsidP="0061695C">
      <w:pPr>
        <w:autoSpaceDE w:val="0"/>
        <w:autoSpaceDN w:val="0"/>
        <w:adjustRightInd w:val="0"/>
        <w:spacing w:after="0" w:line="240" w:lineRule="auto"/>
        <w:ind w:left="-180"/>
        <w:rPr>
          <w:rFonts w:ascii="Calibri" w:hAnsi="Calibri" w:cs="Calibri"/>
          <w:sz w:val="24"/>
        </w:rPr>
      </w:pPr>
      <w:r w:rsidRPr="0061695C">
        <w:rPr>
          <w:rFonts w:ascii="Calibri" w:hAnsi="Calibri" w:cs="Calibri"/>
          <w:sz w:val="24"/>
        </w:rPr>
        <w:t>Partnership is a form of organiza</w:t>
      </w:r>
      <w:r w:rsidR="00BC053E" w:rsidRPr="0061695C">
        <w:rPr>
          <w:rFonts w:ascii="Calibri" w:hAnsi="Calibri" w:cs="Calibri"/>
          <w:sz w:val="24"/>
        </w:rPr>
        <w:t>ti</w:t>
      </w:r>
      <w:r w:rsidRPr="0061695C">
        <w:rPr>
          <w:rFonts w:ascii="Calibri" w:hAnsi="Calibri" w:cs="Calibri"/>
          <w:sz w:val="24"/>
        </w:rPr>
        <w:t>on wherein two or more individuals agree to set up a</w:t>
      </w:r>
    </w:p>
    <w:p w:rsidR="00684134" w:rsidRPr="0061695C" w:rsidRDefault="00684134" w:rsidP="0061695C">
      <w:pPr>
        <w:autoSpaceDE w:val="0"/>
        <w:autoSpaceDN w:val="0"/>
        <w:adjustRightInd w:val="0"/>
        <w:spacing w:after="0" w:line="240" w:lineRule="auto"/>
        <w:ind w:left="-180" w:right="-153"/>
        <w:rPr>
          <w:rFonts w:ascii="Calibri" w:hAnsi="Calibri" w:cs="Calibri"/>
          <w:sz w:val="24"/>
        </w:rPr>
      </w:pPr>
      <w:r w:rsidRPr="0061695C">
        <w:rPr>
          <w:rFonts w:ascii="Calibri" w:hAnsi="Calibri" w:cs="Calibri"/>
          <w:sz w:val="24"/>
        </w:rPr>
        <w:t>business and agree to share the ownership, as well as profit or loss of the business by entering</w:t>
      </w:r>
      <w:r w:rsidR="00293B8C" w:rsidRPr="0061695C">
        <w:rPr>
          <w:rFonts w:ascii="Calibri" w:hAnsi="Calibri" w:cs="Calibri"/>
          <w:sz w:val="24"/>
        </w:rPr>
        <w:t xml:space="preserve"> </w:t>
      </w:r>
      <w:r w:rsidRPr="0061695C">
        <w:rPr>
          <w:rFonts w:ascii="Calibri" w:hAnsi="Calibri" w:cs="Calibri"/>
          <w:sz w:val="24"/>
        </w:rPr>
        <w:t>into a Partnership deed. Partnership firms are governed by Indian Partnership Act 1932.</w:t>
      </w:r>
    </w:p>
    <w:p w:rsidR="00293B8C" w:rsidRDefault="00293B8C" w:rsidP="0061695C">
      <w:pPr>
        <w:spacing w:line="360" w:lineRule="auto"/>
        <w:ind w:left="-180"/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</w:pPr>
    </w:p>
    <w:p w:rsidR="00684134" w:rsidRPr="00293B8C" w:rsidRDefault="00684134" w:rsidP="0087295F">
      <w:pPr>
        <w:spacing w:line="360" w:lineRule="auto"/>
        <w:ind w:left="-180"/>
        <w:outlineLvl w:val="0"/>
        <w:rPr>
          <w:color w:val="3366FF"/>
          <w:sz w:val="24"/>
          <w:szCs w:val="26"/>
        </w:rPr>
      </w:pPr>
      <w:r w:rsidRPr="00293B8C"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  <w:t>Benefits of se</w:t>
      </w:r>
      <w:r w:rsidRPr="00293B8C">
        <w:rPr>
          <w:rFonts w:ascii="Arial" w:hAnsi="Arial" w:cs="Arial"/>
          <w:b/>
          <w:bCs/>
          <w:color w:val="3366FF"/>
          <w:sz w:val="24"/>
          <w:szCs w:val="26"/>
          <w:u w:val="single"/>
        </w:rPr>
        <w:t>tti</w:t>
      </w:r>
      <w:r w:rsidRPr="00293B8C"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  <w:t>ng up a Partnership firm</w:t>
      </w:r>
      <w:r w:rsidRPr="00293B8C">
        <w:rPr>
          <w:rFonts w:ascii="Calibri-Bold" w:hAnsi="Calibri-Bold" w:cs="Calibri-Bold"/>
          <w:b/>
          <w:bCs/>
          <w:color w:val="3366FF"/>
          <w:sz w:val="24"/>
          <w:szCs w:val="26"/>
        </w:rPr>
        <w:t>:</w:t>
      </w:r>
      <w:r w:rsidR="00CF0535" w:rsidRPr="00CF0535">
        <w:rPr>
          <w:rFonts w:ascii="Times New Roman" w:hAnsi="Times New Roman" w:cs="Times New Roman"/>
          <w:sz w:val="24"/>
          <w:szCs w:val="24"/>
        </w:rPr>
        <w:t xml:space="preserve"> </w:t>
      </w:r>
      <w:r w:rsidR="006A3938" w:rsidRPr="006A3938">
        <w:rPr>
          <w:b/>
          <w:noProof/>
          <w:color w:val="3366FF"/>
          <w:sz w:val="24"/>
          <w:szCs w:val="26"/>
          <w:u w:val="single"/>
        </w:rPr>
        <w:pict>
          <v:rect id="_x0000_s1053" style="position:absolute;left:0;text-align:left;margin-left:155.9pt;margin-top:-58.85pt;width:160.65pt;height:40.95pt;z-index:251671552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684134" w:rsidRPr="0061695C" w:rsidRDefault="00684134" w:rsidP="0061695C">
      <w:pPr>
        <w:autoSpaceDE w:val="0"/>
        <w:autoSpaceDN w:val="0"/>
        <w:adjustRightInd w:val="0"/>
        <w:spacing w:after="0" w:line="360" w:lineRule="auto"/>
        <w:ind w:left="-180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1. Setting up a Partnership firm is comparatively less expensive than a setting up a Company</w:t>
      </w:r>
    </w:p>
    <w:p w:rsidR="00684134" w:rsidRPr="0061695C" w:rsidRDefault="00684134" w:rsidP="0061695C">
      <w:pPr>
        <w:autoSpaceDE w:val="0"/>
        <w:autoSpaceDN w:val="0"/>
        <w:adjustRightInd w:val="0"/>
        <w:spacing w:after="0" w:line="360" w:lineRule="auto"/>
        <w:ind w:left="-180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2. As compared to a sole proprietorship concern a Partnership firm has a separate legal entity.</w:t>
      </w:r>
    </w:p>
    <w:p w:rsidR="00684134" w:rsidRPr="0061695C" w:rsidRDefault="00684134" w:rsidP="0061695C">
      <w:pPr>
        <w:tabs>
          <w:tab w:val="left" w:pos="4830"/>
        </w:tabs>
        <w:autoSpaceDE w:val="0"/>
        <w:autoSpaceDN w:val="0"/>
        <w:adjustRightInd w:val="0"/>
        <w:spacing w:after="0" w:line="360" w:lineRule="auto"/>
        <w:ind w:left="-180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3. Partnership firm has less legal compliances</w:t>
      </w:r>
      <w:r w:rsidR="0000534B" w:rsidRPr="0061695C">
        <w:rPr>
          <w:rFonts w:ascii="Calibri" w:hAnsi="Calibri" w:cs="Calibri"/>
          <w:sz w:val="24"/>
          <w:szCs w:val="24"/>
        </w:rPr>
        <w:tab/>
      </w:r>
    </w:p>
    <w:p w:rsidR="00684134" w:rsidRPr="0061695C" w:rsidRDefault="00684134" w:rsidP="0061695C">
      <w:pPr>
        <w:autoSpaceDE w:val="0"/>
        <w:autoSpaceDN w:val="0"/>
        <w:adjustRightInd w:val="0"/>
        <w:spacing w:after="0" w:line="480" w:lineRule="auto"/>
        <w:ind w:left="-180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4. The functions, activities and working of the firm can be mutually decided by the partners.</w:t>
      </w:r>
    </w:p>
    <w:p w:rsidR="00684134" w:rsidRPr="00293B8C" w:rsidRDefault="00684134" w:rsidP="0087295F">
      <w:pPr>
        <w:spacing w:after="0" w:line="360" w:lineRule="auto"/>
        <w:ind w:left="-180"/>
        <w:outlineLvl w:val="0"/>
        <w:rPr>
          <w:color w:val="3366FF"/>
          <w:sz w:val="24"/>
          <w:szCs w:val="26"/>
          <w:u w:val="single"/>
        </w:rPr>
      </w:pPr>
      <w:r w:rsidRPr="00293B8C"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  <w:t>Points to be considered while se</w:t>
      </w:r>
      <w:r w:rsidRPr="00293B8C">
        <w:rPr>
          <w:rFonts w:ascii="Arial" w:hAnsi="Arial" w:cs="Arial"/>
          <w:b/>
          <w:bCs/>
          <w:color w:val="3366FF"/>
          <w:sz w:val="24"/>
          <w:szCs w:val="26"/>
          <w:u w:val="single"/>
        </w:rPr>
        <w:t>tti</w:t>
      </w:r>
      <w:r w:rsidRPr="00293B8C"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  <w:t>ng up a Partnership firm:</w:t>
      </w:r>
    </w:p>
    <w:p w:rsidR="00684134" w:rsidRPr="0061695C" w:rsidRDefault="00684134" w:rsidP="0061695C">
      <w:pPr>
        <w:autoSpaceDE w:val="0"/>
        <w:autoSpaceDN w:val="0"/>
        <w:adjustRightInd w:val="0"/>
        <w:spacing w:after="0" w:line="360" w:lineRule="auto"/>
        <w:ind w:left="-180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1. Liabilities of partners is unlimited.</w:t>
      </w:r>
    </w:p>
    <w:p w:rsidR="00684134" w:rsidRPr="0061695C" w:rsidRDefault="00684134" w:rsidP="0061695C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2. A partner is liable for the debts or acts of the other partners. Which means that</w:t>
      </w:r>
    </w:p>
    <w:p w:rsidR="00684134" w:rsidRPr="0061695C" w:rsidRDefault="00684134" w:rsidP="0061695C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partners are jointly and severally liable for the partnerships debts i.e. a partner is jointly</w:t>
      </w:r>
    </w:p>
    <w:p w:rsidR="00684134" w:rsidRPr="0061695C" w:rsidRDefault="00684134" w:rsidP="0061695C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as well individually liable.</w:t>
      </w:r>
    </w:p>
    <w:p w:rsidR="00684134" w:rsidRPr="00293B8C" w:rsidRDefault="00684134" w:rsidP="0061695C">
      <w:pPr>
        <w:spacing w:line="360" w:lineRule="auto"/>
        <w:ind w:left="-180"/>
      </w:pPr>
      <w:r w:rsidRPr="0061695C">
        <w:rPr>
          <w:rFonts w:ascii="Calibri" w:hAnsi="Calibri" w:cs="Calibri"/>
          <w:sz w:val="24"/>
          <w:szCs w:val="24"/>
        </w:rPr>
        <w:t>3. Partnership firm has a less formal and organized structure as compare to a Company</w:t>
      </w:r>
    </w:p>
    <w:p w:rsidR="00684134" w:rsidRPr="00293B8C" w:rsidRDefault="00684134" w:rsidP="0087295F">
      <w:pPr>
        <w:spacing w:line="360" w:lineRule="auto"/>
        <w:ind w:left="-180"/>
        <w:outlineLvl w:val="0"/>
        <w:rPr>
          <w:color w:val="3366FF"/>
          <w:sz w:val="24"/>
          <w:szCs w:val="26"/>
        </w:rPr>
      </w:pPr>
      <w:r w:rsidRPr="00293B8C"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  <w:t>Registering Partnership firm</w:t>
      </w:r>
      <w:r w:rsidRPr="00293B8C">
        <w:rPr>
          <w:rFonts w:ascii="Calibri-Bold" w:hAnsi="Calibri-Bold" w:cs="Calibri-Bold"/>
          <w:b/>
          <w:bCs/>
          <w:color w:val="3366FF"/>
          <w:sz w:val="24"/>
          <w:szCs w:val="26"/>
        </w:rPr>
        <w:t>:</w:t>
      </w:r>
    </w:p>
    <w:p w:rsidR="00684134" w:rsidRPr="0061695C" w:rsidRDefault="00684134" w:rsidP="0061695C">
      <w:pPr>
        <w:pStyle w:val="ListParagraph"/>
        <w:numPr>
          <w:ilvl w:val="0"/>
          <w:numId w:val="3"/>
        </w:numPr>
        <w:tabs>
          <w:tab w:val="left" w:pos="0"/>
          <w:tab w:val="left" w:pos="270"/>
        </w:tabs>
        <w:autoSpaceDE w:val="0"/>
        <w:autoSpaceDN w:val="0"/>
        <w:adjustRightInd w:val="0"/>
        <w:spacing w:after="0" w:line="240" w:lineRule="auto"/>
        <w:ind w:left="-180" w:firstLine="0"/>
        <w:rPr>
          <w:rFonts w:ascii="Calibri" w:hAnsi="Calibri" w:cs="Calibri"/>
          <w:sz w:val="24"/>
        </w:rPr>
      </w:pPr>
      <w:r w:rsidRPr="0061695C">
        <w:rPr>
          <w:rFonts w:ascii="Calibri" w:hAnsi="Calibri" w:cs="Calibri"/>
          <w:sz w:val="24"/>
        </w:rPr>
        <w:t>It is advisable to register the partnership firm with the local registrar of firms as a</w:t>
      </w:r>
    </w:p>
    <w:p w:rsidR="00684134" w:rsidRPr="0061695C" w:rsidRDefault="0061695C" w:rsidP="0061695C">
      <w:pPr>
        <w:spacing w:line="240" w:lineRule="auto"/>
        <w:ind w:left="-180"/>
        <w:rPr>
          <w:sz w:val="24"/>
        </w:rPr>
      </w:pPr>
      <w:r>
        <w:rPr>
          <w:rFonts w:ascii="Calibri" w:hAnsi="Calibri" w:cs="Calibri"/>
          <w:sz w:val="24"/>
        </w:rPr>
        <w:t xml:space="preserve">   </w:t>
      </w:r>
      <w:r w:rsidR="0000534B" w:rsidRPr="0061695C">
        <w:rPr>
          <w:rFonts w:ascii="Calibri" w:hAnsi="Calibri" w:cs="Calibri"/>
          <w:sz w:val="24"/>
        </w:rPr>
        <w:t xml:space="preserve"> </w:t>
      </w:r>
      <w:r w:rsidR="00684134" w:rsidRPr="0061695C">
        <w:rPr>
          <w:rFonts w:ascii="Calibri" w:hAnsi="Calibri" w:cs="Calibri"/>
          <w:sz w:val="24"/>
        </w:rPr>
        <w:t>registered firm enjoys following advantages:</w:t>
      </w:r>
    </w:p>
    <w:p w:rsidR="00684134" w:rsidRPr="0061695C" w:rsidRDefault="0061695C" w:rsidP="0061695C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</w:t>
      </w:r>
      <w:r w:rsidR="00684134" w:rsidRPr="0061695C">
        <w:rPr>
          <w:rFonts w:ascii="Calibri" w:hAnsi="Calibri" w:cs="Calibri"/>
          <w:sz w:val="24"/>
        </w:rPr>
        <w:t>a. lending ins</w:t>
      </w:r>
      <w:r w:rsidR="00D04853">
        <w:rPr>
          <w:rFonts w:ascii="Calibri" w:hAnsi="Calibri" w:cs="Calibri"/>
          <w:sz w:val="24"/>
        </w:rPr>
        <w:t>ti</w:t>
      </w:r>
      <w:r w:rsidR="00684134" w:rsidRPr="0061695C">
        <w:rPr>
          <w:rFonts w:ascii="Calibri" w:hAnsi="Calibri" w:cs="Calibri"/>
          <w:sz w:val="24"/>
        </w:rPr>
        <w:t>tu</w:t>
      </w:r>
      <w:r w:rsidR="00D04853">
        <w:rPr>
          <w:rFonts w:ascii="Calibri" w:hAnsi="Calibri" w:cs="Calibri"/>
          <w:sz w:val="24"/>
        </w:rPr>
        <w:t>ti</w:t>
      </w:r>
      <w:r w:rsidR="00684134" w:rsidRPr="0061695C">
        <w:rPr>
          <w:rFonts w:ascii="Calibri" w:hAnsi="Calibri" w:cs="Calibri"/>
          <w:sz w:val="24"/>
        </w:rPr>
        <w:t>ons prefer a registered Partnership Firm over a non-registered firm.</w:t>
      </w:r>
    </w:p>
    <w:p w:rsidR="00684134" w:rsidRPr="0061695C" w:rsidRDefault="0000534B" w:rsidP="0061695C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4"/>
        </w:rPr>
      </w:pPr>
      <w:r w:rsidRPr="0061695C">
        <w:rPr>
          <w:rFonts w:ascii="Calibri" w:hAnsi="Calibri" w:cs="Calibri"/>
          <w:sz w:val="24"/>
        </w:rPr>
        <w:t xml:space="preserve">     </w:t>
      </w:r>
      <w:r w:rsidR="00684134" w:rsidRPr="0061695C">
        <w:rPr>
          <w:rFonts w:ascii="Calibri" w:hAnsi="Calibri" w:cs="Calibri"/>
          <w:sz w:val="24"/>
        </w:rPr>
        <w:t>b. Registered firm have legal rights in case of disputes</w:t>
      </w:r>
    </w:p>
    <w:p w:rsidR="00684134" w:rsidRPr="0061695C" w:rsidRDefault="0000534B" w:rsidP="0061695C">
      <w:pPr>
        <w:autoSpaceDE w:val="0"/>
        <w:autoSpaceDN w:val="0"/>
        <w:adjustRightInd w:val="0"/>
        <w:spacing w:after="0"/>
        <w:ind w:left="-180"/>
        <w:rPr>
          <w:rFonts w:ascii="Calibri" w:hAnsi="Calibri" w:cs="Calibri"/>
          <w:sz w:val="24"/>
        </w:rPr>
      </w:pPr>
      <w:r w:rsidRPr="0061695C">
        <w:rPr>
          <w:rFonts w:ascii="Calibri" w:hAnsi="Calibri" w:cs="Calibri"/>
          <w:sz w:val="24"/>
        </w:rPr>
        <w:t xml:space="preserve">     </w:t>
      </w:r>
      <w:r w:rsidR="00684134" w:rsidRPr="0061695C">
        <w:rPr>
          <w:rFonts w:ascii="Calibri" w:hAnsi="Calibri" w:cs="Calibri"/>
          <w:sz w:val="24"/>
        </w:rPr>
        <w:t>c. Organiza</w:t>
      </w:r>
      <w:r w:rsidR="00D04853">
        <w:rPr>
          <w:rFonts w:ascii="Calibri" w:hAnsi="Calibri" w:cs="Calibri"/>
          <w:sz w:val="24"/>
        </w:rPr>
        <w:t>ti</w:t>
      </w:r>
      <w:r w:rsidR="00684134" w:rsidRPr="0061695C">
        <w:rPr>
          <w:rFonts w:ascii="Calibri" w:hAnsi="Calibri" w:cs="Calibri"/>
          <w:sz w:val="24"/>
        </w:rPr>
        <w:t xml:space="preserve">ons prefer </w:t>
      </w:r>
      <w:r w:rsidR="00857718">
        <w:rPr>
          <w:rFonts w:ascii="Calibri" w:hAnsi="Calibri" w:cs="Calibri"/>
          <w:sz w:val="24"/>
        </w:rPr>
        <w:t>to do business with a registere</w:t>
      </w:r>
      <w:r w:rsidR="00684134" w:rsidRPr="0061695C">
        <w:rPr>
          <w:rFonts w:ascii="Calibri" w:hAnsi="Calibri" w:cs="Calibri"/>
          <w:sz w:val="24"/>
        </w:rPr>
        <w:t>d firm</w:t>
      </w:r>
    </w:p>
    <w:p w:rsidR="00684134" w:rsidRPr="0061695C" w:rsidRDefault="0000534B" w:rsidP="0061695C">
      <w:pPr>
        <w:ind w:left="-180"/>
        <w:rPr>
          <w:sz w:val="24"/>
        </w:rPr>
      </w:pPr>
      <w:r w:rsidRPr="0061695C">
        <w:rPr>
          <w:rFonts w:ascii="Calibri" w:hAnsi="Calibri" w:cs="Calibri"/>
          <w:sz w:val="24"/>
        </w:rPr>
        <w:t xml:space="preserve">     </w:t>
      </w:r>
      <w:r w:rsidR="00684134" w:rsidRPr="0061695C">
        <w:rPr>
          <w:rFonts w:ascii="Calibri" w:hAnsi="Calibri" w:cs="Calibri"/>
          <w:sz w:val="24"/>
        </w:rPr>
        <w:t>d. As the partnership firm gets registered, public at large will know the existence of the</w:t>
      </w:r>
      <w:r w:rsidR="0061695C">
        <w:rPr>
          <w:rFonts w:ascii="Calibri" w:hAnsi="Calibri" w:cs="Calibri"/>
          <w:sz w:val="24"/>
        </w:rPr>
        <w:t xml:space="preserve"> firm </w:t>
      </w:r>
      <w:r w:rsidR="00684134" w:rsidRPr="0061695C">
        <w:rPr>
          <w:rFonts w:ascii="Calibri" w:hAnsi="Calibri" w:cs="Calibri"/>
          <w:sz w:val="24"/>
        </w:rPr>
        <w:t xml:space="preserve"> </w:t>
      </w:r>
      <w:r w:rsidR="0061695C">
        <w:rPr>
          <w:rFonts w:ascii="Calibri" w:hAnsi="Calibri" w:cs="Calibri"/>
          <w:sz w:val="24"/>
        </w:rPr>
        <w:t xml:space="preserve">               </w:t>
      </w:r>
    </w:p>
    <w:p w:rsidR="00684134" w:rsidRPr="0061695C" w:rsidRDefault="00684134" w:rsidP="0061695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80" w:firstLine="0"/>
        <w:rPr>
          <w:rFonts w:ascii="Calibri" w:hAnsi="Calibri" w:cs="Calibri"/>
          <w:sz w:val="24"/>
        </w:rPr>
      </w:pPr>
      <w:r w:rsidRPr="0061695C">
        <w:rPr>
          <w:rFonts w:ascii="Calibri" w:hAnsi="Calibri" w:cs="Calibri"/>
          <w:sz w:val="24"/>
        </w:rPr>
        <w:t>While applying for registra</w:t>
      </w:r>
      <w:r w:rsidR="00D04853">
        <w:rPr>
          <w:rFonts w:ascii="Calibri" w:hAnsi="Calibri" w:cs="Calibri"/>
          <w:sz w:val="24"/>
        </w:rPr>
        <w:t>ti</w:t>
      </w:r>
      <w:r w:rsidRPr="0061695C">
        <w:rPr>
          <w:rFonts w:ascii="Calibri" w:hAnsi="Calibri" w:cs="Calibri"/>
          <w:sz w:val="24"/>
        </w:rPr>
        <w:t>on, you have to remember that registra</w:t>
      </w:r>
      <w:r w:rsidR="00D04853">
        <w:rPr>
          <w:rFonts w:ascii="Calibri" w:hAnsi="Calibri" w:cs="Calibri"/>
          <w:sz w:val="24"/>
        </w:rPr>
        <w:t>ti</w:t>
      </w:r>
      <w:r w:rsidRPr="0061695C">
        <w:rPr>
          <w:rFonts w:ascii="Calibri" w:hAnsi="Calibri" w:cs="Calibri"/>
          <w:sz w:val="24"/>
        </w:rPr>
        <w:t>on is a state</w:t>
      </w:r>
    </w:p>
    <w:p w:rsidR="00684134" w:rsidRPr="0061695C" w:rsidRDefault="0000534B" w:rsidP="0061695C">
      <w:pPr>
        <w:autoSpaceDE w:val="0"/>
        <w:autoSpaceDN w:val="0"/>
        <w:adjustRightInd w:val="0"/>
        <w:spacing w:after="0" w:line="240" w:lineRule="auto"/>
        <w:ind w:left="-180"/>
        <w:rPr>
          <w:rFonts w:ascii="Calibri" w:hAnsi="Calibri" w:cs="Calibri"/>
          <w:sz w:val="24"/>
        </w:rPr>
      </w:pPr>
      <w:r w:rsidRPr="0061695C">
        <w:rPr>
          <w:rFonts w:ascii="Calibri" w:hAnsi="Calibri" w:cs="Calibri"/>
          <w:sz w:val="24"/>
        </w:rPr>
        <w:t xml:space="preserve">     </w:t>
      </w:r>
      <w:r w:rsidR="00684134" w:rsidRPr="0061695C">
        <w:rPr>
          <w:rFonts w:ascii="Calibri" w:hAnsi="Calibri" w:cs="Calibri"/>
          <w:sz w:val="24"/>
        </w:rPr>
        <w:t>specific regula</w:t>
      </w:r>
      <w:r w:rsidR="00D04853">
        <w:rPr>
          <w:rFonts w:ascii="Calibri" w:hAnsi="Calibri" w:cs="Calibri"/>
          <w:sz w:val="24"/>
        </w:rPr>
        <w:t>ti</w:t>
      </w:r>
      <w:r w:rsidR="00684134" w:rsidRPr="0061695C">
        <w:rPr>
          <w:rFonts w:ascii="Calibri" w:hAnsi="Calibri" w:cs="Calibri"/>
          <w:sz w:val="24"/>
        </w:rPr>
        <w:t>on. Which means that the process and documents required might</w:t>
      </w:r>
    </w:p>
    <w:p w:rsidR="00684134" w:rsidRPr="0061695C" w:rsidRDefault="0000534B" w:rsidP="0061695C">
      <w:pPr>
        <w:spacing w:line="240" w:lineRule="auto"/>
        <w:ind w:left="-180"/>
        <w:rPr>
          <w:rFonts w:ascii="Calibri" w:hAnsi="Calibri" w:cs="Calibri"/>
          <w:sz w:val="24"/>
        </w:rPr>
      </w:pPr>
      <w:r w:rsidRPr="0061695C">
        <w:rPr>
          <w:rFonts w:ascii="Calibri" w:hAnsi="Calibri" w:cs="Calibri"/>
          <w:sz w:val="24"/>
        </w:rPr>
        <w:t xml:space="preserve">     </w:t>
      </w:r>
      <w:r w:rsidR="00684134" w:rsidRPr="0061695C">
        <w:rPr>
          <w:rFonts w:ascii="Calibri" w:hAnsi="Calibri" w:cs="Calibri"/>
          <w:sz w:val="24"/>
        </w:rPr>
        <w:t>change from state to state</w:t>
      </w:r>
    </w:p>
    <w:p w:rsidR="00BC053E" w:rsidRDefault="006A3938" w:rsidP="0061695C">
      <w:pPr>
        <w:ind w:left="-180"/>
        <w:rPr>
          <w:rFonts w:ascii="Calibri-Bold" w:hAnsi="Calibri-Bold" w:cs="Calibri-Bold"/>
          <w:b/>
          <w:bCs/>
          <w:color w:val="762D67"/>
          <w:sz w:val="28"/>
          <w:szCs w:val="28"/>
        </w:rPr>
      </w:pPr>
      <w:r w:rsidRPr="006A3938">
        <w:rPr>
          <w:rFonts w:ascii="Times New Roman" w:hAnsi="Times New Roman" w:cs="Times New Roman"/>
          <w:sz w:val="24"/>
          <w:szCs w:val="24"/>
        </w:rPr>
        <w:pict>
          <v:rect id="_x0000_s1084" style="position:absolute;left:0;text-align:left;margin-left:-20.8pt;margin-top:792.55pt;width:639.15pt;height:38.25pt;z-index:25169612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CF209E" w:rsidRDefault="006A3938" w:rsidP="00BC053E">
      <w:pPr>
        <w:rPr>
          <w:rFonts w:ascii="Calibri-Bold" w:hAnsi="Calibri-Bold" w:cs="Calibri-Bold"/>
          <w:b/>
          <w:bCs/>
          <w:color w:val="762D67"/>
          <w:sz w:val="28"/>
          <w:szCs w:val="28"/>
        </w:rPr>
      </w:pPr>
      <w:r>
        <w:rPr>
          <w:rFonts w:ascii="Calibri-Bold" w:hAnsi="Calibri-Bold" w:cs="Calibri-Bold"/>
          <w:b/>
          <w:bCs/>
          <w:noProof/>
          <w:color w:val="762D67"/>
          <w:sz w:val="28"/>
          <w:szCs w:val="28"/>
        </w:rPr>
        <w:pict>
          <v:rect id="_x0000_s1085" style="position:absolute;margin-left:-73.3pt;margin-top:732.1pt;width:639.15pt;height:38.25pt;z-index:25169715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522956" w:rsidRDefault="00522956" w:rsidP="00BC053E">
      <w:pPr>
        <w:rPr>
          <w:rFonts w:ascii="Calibri-Bold" w:hAnsi="Calibri-Bold" w:cs="Calibri-Bold"/>
          <w:b/>
          <w:bCs/>
          <w:color w:val="762D67"/>
          <w:sz w:val="26"/>
          <w:szCs w:val="26"/>
        </w:rPr>
      </w:pPr>
    </w:p>
    <w:p w:rsidR="0087295F" w:rsidRDefault="006A3938" w:rsidP="0087295F">
      <w:pPr>
        <w:outlineLvl w:val="0"/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</w:pPr>
      <w:r w:rsidRPr="006A3938">
        <w:rPr>
          <w:rFonts w:ascii="Calibri-Bold" w:hAnsi="Calibri-Bold" w:cs="Calibri-Bold"/>
          <w:b/>
          <w:bCs/>
          <w:noProof/>
          <w:color w:val="762D67"/>
          <w:sz w:val="26"/>
          <w:szCs w:val="26"/>
        </w:rPr>
        <w:pict>
          <v:shape id="_x0000_s1380" type="#_x0000_t202" style="position:absolute;margin-left:64.5pt;margin-top:739.1pt;width:340.6pt;height:27.1pt;z-index:251795456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380">
              <w:txbxContent>
                <w:p w:rsidR="00CF0535" w:rsidRPr="001F0880" w:rsidRDefault="00CF0535" w:rsidP="00CF0535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87295F" w:rsidRDefault="006A3938" w:rsidP="0087295F">
      <w:pPr>
        <w:outlineLvl w:val="0"/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</w:pPr>
      <w:r w:rsidRPr="006A3938">
        <w:rPr>
          <w:rFonts w:ascii="Times New Roman" w:hAnsi="Times New Roman" w:cs="Times New Roman"/>
          <w:sz w:val="24"/>
          <w:szCs w:val="24"/>
        </w:rPr>
        <w:lastRenderedPageBreak/>
        <w:pict>
          <v:shape id="_x0000_s1382" type="#_x0000_t32" style="position:absolute;margin-left:-120.75pt;margin-top:-8.65pt;width:66468.2pt;height:5.45pt;flip:y;z-index:251798528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>
        <w:rPr>
          <w:rFonts w:ascii="Calibri-Bold" w:hAnsi="Calibri-Bold" w:cs="Calibri-Bold"/>
          <w:b/>
          <w:bCs/>
          <w:noProof/>
          <w:color w:val="3366FF"/>
          <w:sz w:val="24"/>
          <w:szCs w:val="26"/>
          <w:u w:val="single"/>
        </w:rPr>
        <w:pict>
          <v:shape id="_x0000_s1091" type="#_x0000_t202" style="position:absolute;margin-left:44.7pt;margin-top:739.25pt;width:340.6pt;height:27.1pt;z-index:25170124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91">
              <w:txbxContent>
                <w:p w:rsidR="0087295F" w:rsidRPr="001F0880" w:rsidRDefault="0087295F" w:rsidP="0087295F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87295F" w:rsidRDefault="0087295F" w:rsidP="0087295F">
      <w:pPr>
        <w:outlineLvl w:val="0"/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</w:pPr>
    </w:p>
    <w:p w:rsidR="0087295F" w:rsidRDefault="0087295F" w:rsidP="0087295F">
      <w:pPr>
        <w:outlineLvl w:val="0"/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</w:pPr>
    </w:p>
    <w:p w:rsidR="00BC053E" w:rsidRPr="00C613F9" w:rsidRDefault="00BC053E" w:rsidP="0087295F">
      <w:pPr>
        <w:outlineLvl w:val="0"/>
        <w:rPr>
          <w:b/>
          <w:color w:val="3366FF"/>
          <w:sz w:val="26"/>
          <w:szCs w:val="26"/>
          <w:u w:val="single"/>
        </w:rPr>
      </w:pPr>
      <w:r w:rsidRPr="00C613F9">
        <w:rPr>
          <w:rFonts w:ascii="Calibri-Bold" w:hAnsi="Calibri-Bold" w:cs="Calibri-Bold"/>
          <w:b/>
          <w:bCs/>
          <w:color w:val="3366FF"/>
          <w:sz w:val="24"/>
          <w:szCs w:val="26"/>
          <w:u w:val="single"/>
        </w:rPr>
        <w:t>Steps to register a Partnership Firm (For the state of Maharashtra only).</w:t>
      </w:r>
      <w:r w:rsidR="006A3938">
        <w:rPr>
          <w:b/>
          <w:noProof/>
          <w:color w:val="3366FF"/>
          <w:sz w:val="26"/>
          <w:szCs w:val="26"/>
          <w:u w:val="single"/>
        </w:rPr>
        <w:pict>
          <v:rect id="_x0000_s1059" style="position:absolute;margin-left:155.9pt;margin-top:-58.85pt;width:160.65pt;height:40.95pt;z-index:251678720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BC053E" w:rsidRDefault="00BC053E" w:rsidP="00BC05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F209E" w:rsidRPr="00293B8C" w:rsidRDefault="00CF209E" w:rsidP="00CF20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93B8C">
        <w:rPr>
          <w:rFonts w:ascii="Calibri" w:hAnsi="Calibri" w:cs="Calibri"/>
          <w:color w:val="000000"/>
        </w:rPr>
        <w:t xml:space="preserve">Create a user id and password on </w:t>
      </w:r>
      <w:r w:rsidRPr="00293B8C">
        <w:rPr>
          <w:rFonts w:ascii="Calibri" w:hAnsi="Calibri" w:cs="Calibri"/>
          <w:color w:val="0000FF"/>
        </w:rPr>
        <w:t>h</w:t>
      </w:r>
      <w:r w:rsidR="00D04853">
        <w:rPr>
          <w:rFonts w:ascii="Calibri" w:hAnsi="Calibri" w:cs="Calibri"/>
          <w:color w:val="0000FF"/>
        </w:rPr>
        <w:t>tt</w:t>
      </w:r>
      <w:r w:rsidRPr="00293B8C">
        <w:rPr>
          <w:rFonts w:ascii="Calibri" w:hAnsi="Calibri" w:cs="Calibri"/>
          <w:color w:val="0000FF"/>
        </w:rPr>
        <w:t xml:space="preserve">ps://rof.mahaonline.gov.in </w:t>
      </w:r>
      <w:r w:rsidRPr="00293B8C">
        <w:rPr>
          <w:rFonts w:ascii="Calibri" w:hAnsi="Calibri" w:cs="Calibri"/>
          <w:color w:val="000000"/>
        </w:rPr>
        <w:t>and log in to the website</w:t>
      </w:r>
    </w:p>
    <w:p w:rsidR="00BC053E" w:rsidRPr="00293B8C" w:rsidRDefault="00CF209E" w:rsidP="00CF20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 xml:space="preserve"> </w:t>
      </w:r>
      <w:r w:rsidR="00BC053E" w:rsidRPr="00293B8C">
        <w:rPr>
          <w:rFonts w:ascii="Calibri" w:hAnsi="Calibri" w:cs="Calibri"/>
          <w:color w:val="000000"/>
        </w:rPr>
        <w:t>Select the op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“Registra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of Partnership firms”</w:t>
      </w:r>
    </w:p>
    <w:p w:rsidR="00BC053E" w:rsidRPr="00293B8C" w:rsidRDefault="00CF209E" w:rsidP="00CF20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 xml:space="preserve"> </w:t>
      </w:r>
      <w:r w:rsidR="00BC053E" w:rsidRPr="00293B8C">
        <w:rPr>
          <w:rFonts w:ascii="Calibri" w:hAnsi="Calibri" w:cs="Calibri"/>
          <w:color w:val="000000"/>
        </w:rPr>
        <w:t>Then an online applica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in Form no 1. is to be filed for registra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of firm.</w:t>
      </w:r>
    </w:p>
    <w:p w:rsidR="00BC053E" w:rsidRPr="00293B8C" w:rsidRDefault="00CF209E" w:rsidP="00522956">
      <w:pPr>
        <w:pStyle w:val="ListParagraph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hanging="63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 xml:space="preserve"> </w:t>
      </w:r>
      <w:r w:rsidR="00BC053E" w:rsidRPr="00293B8C">
        <w:rPr>
          <w:rFonts w:ascii="Calibri" w:hAnsi="Calibri" w:cs="Calibri"/>
          <w:color w:val="000000"/>
        </w:rPr>
        <w:t>In the applica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the applicant will have to specify the descrip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of partnership firm i.e.</w:t>
      </w:r>
    </w:p>
    <w:p w:rsidR="00BC053E" w:rsidRPr="00293B8C" w:rsidRDefault="00CF209E" w:rsidP="0052295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 xml:space="preserve">    </w:t>
      </w:r>
      <w:r w:rsidR="00BC053E" w:rsidRPr="00293B8C">
        <w:rPr>
          <w:rFonts w:ascii="Calibri" w:hAnsi="Calibri" w:cs="Calibri"/>
          <w:color w:val="000000"/>
        </w:rPr>
        <w:t>details of partners, business of the firm etc.</w:t>
      </w:r>
    </w:p>
    <w:p w:rsidR="00BC053E" w:rsidRPr="00293B8C" w:rsidRDefault="00BC053E" w:rsidP="005229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>Once the applica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 (i.e. Form no 1) is filled, it should be printed on a green ledger paper</w:t>
      </w:r>
    </w:p>
    <w:p w:rsidR="00BC053E" w:rsidRPr="00293B8C" w:rsidRDefault="00522956" w:rsidP="0052295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 xml:space="preserve">    </w:t>
      </w:r>
      <w:r w:rsidR="00BC053E" w:rsidRPr="00293B8C">
        <w:rPr>
          <w:rFonts w:ascii="Calibri" w:hAnsi="Calibri" w:cs="Calibri"/>
          <w:color w:val="000000"/>
        </w:rPr>
        <w:t>(a legal size green coloured paper) and it should be signed by all the partners.</w:t>
      </w:r>
    </w:p>
    <w:p w:rsidR="00BC053E" w:rsidRPr="00293B8C" w:rsidRDefault="00BC053E" w:rsidP="005229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>The above signed applica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 should be submi</w:t>
      </w:r>
      <w:r w:rsidR="00D04853">
        <w:rPr>
          <w:rFonts w:ascii="Calibri" w:hAnsi="Calibri" w:cs="Calibri"/>
          <w:color w:val="000000"/>
        </w:rPr>
        <w:t>tt</w:t>
      </w:r>
      <w:r w:rsidRPr="00293B8C">
        <w:rPr>
          <w:rFonts w:ascii="Calibri" w:hAnsi="Calibri" w:cs="Calibri"/>
          <w:color w:val="000000"/>
        </w:rPr>
        <w:t>ed to the Registrar of Firms (RoF) office</w:t>
      </w:r>
    </w:p>
    <w:p w:rsidR="00BC053E" w:rsidRPr="00293B8C" w:rsidRDefault="00522956" w:rsidP="0052295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 xml:space="preserve">    </w:t>
      </w:r>
      <w:r w:rsidR="00BC053E" w:rsidRPr="00293B8C">
        <w:rPr>
          <w:rFonts w:ascii="Calibri" w:hAnsi="Calibri" w:cs="Calibri"/>
          <w:color w:val="000000"/>
        </w:rPr>
        <w:t>along with the required documents.</w:t>
      </w:r>
    </w:p>
    <w:p w:rsidR="00BC053E" w:rsidRPr="00293B8C" w:rsidRDefault="00BC053E" w:rsidP="005229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>A</w:t>
      </w:r>
      <w:r w:rsidR="00D04853">
        <w:rPr>
          <w:rFonts w:ascii="Calibri" w:hAnsi="Calibri" w:cs="Calibri"/>
          <w:color w:val="000000"/>
        </w:rPr>
        <w:t>ft</w:t>
      </w:r>
      <w:r w:rsidRPr="00293B8C">
        <w:rPr>
          <w:rFonts w:ascii="Calibri" w:hAnsi="Calibri" w:cs="Calibri"/>
          <w:color w:val="000000"/>
        </w:rPr>
        <w:t>er the applica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 is submi</w:t>
      </w:r>
      <w:r w:rsidR="00D04853">
        <w:rPr>
          <w:rFonts w:ascii="Calibri" w:hAnsi="Calibri" w:cs="Calibri"/>
          <w:color w:val="000000"/>
        </w:rPr>
        <w:t>tt</w:t>
      </w:r>
      <w:r w:rsidRPr="00293B8C">
        <w:rPr>
          <w:rFonts w:ascii="Calibri" w:hAnsi="Calibri" w:cs="Calibri"/>
          <w:color w:val="000000"/>
        </w:rPr>
        <w:t>ed the RoF department acknowledges the receipt of the</w:t>
      </w:r>
    </w:p>
    <w:p w:rsidR="00BC053E" w:rsidRPr="00293B8C" w:rsidRDefault="00522956" w:rsidP="0052295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 xml:space="preserve">    </w:t>
      </w:r>
      <w:r w:rsidR="00BC053E" w:rsidRPr="00293B8C">
        <w:rPr>
          <w:rFonts w:ascii="Calibri" w:hAnsi="Calibri" w:cs="Calibri"/>
          <w:color w:val="000000"/>
        </w:rPr>
        <w:t>applica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and then the applica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goes further for verifica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on.</w:t>
      </w:r>
    </w:p>
    <w:p w:rsidR="00BC053E" w:rsidRPr="00293B8C" w:rsidRDefault="00BC053E" w:rsidP="005229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>If the department raises any objec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on, then an objec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 le</w:t>
      </w:r>
      <w:r w:rsidR="00D04853">
        <w:rPr>
          <w:rFonts w:ascii="Calibri" w:hAnsi="Calibri" w:cs="Calibri"/>
          <w:color w:val="000000"/>
        </w:rPr>
        <w:t>tt</w:t>
      </w:r>
      <w:r w:rsidRPr="00293B8C">
        <w:rPr>
          <w:rFonts w:ascii="Calibri" w:hAnsi="Calibri" w:cs="Calibri"/>
          <w:color w:val="000000"/>
        </w:rPr>
        <w:t>er is sent to the applicant on</w:t>
      </w:r>
    </w:p>
    <w:p w:rsidR="00BC053E" w:rsidRPr="00293B8C" w:rsidRDefault="00BC053E" w:rsidP="00522956">
      <w:pPr>
        <w:pStyle w:val="ListParagraph"/>
        <w:autoSpaceDE w:val="0"/>
        <w:autoSpaceDN w:val="0"/>
        <w:adjustRightInd w:val="0"/>
        <w:spacing w:after="0" w:line="360" w:lineRule="auto"/>
        <w:ind w:left="630" w:hanging="45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>his email id.</w:t>
      </w:r>
    </w:p>
    <w:p w:rsidR="00522956" w:rsidRPr="00293B8C" w:rsidRDefault="00BC053E" w:rsidP="005229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180" w:hanging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>For clarifying the objec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ons, the applicant has an op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 to modify the original applica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</w:t>
      </w:r>
      <w:r w:rsidR="00CF209E" w:rsidRPr="00293B8C">
        <w:rPr>
          <w:rFonts w:ascii="Calibri" w:hAnsi="Calibri" w:cs="Calibri"/>
          <w:color w:val="000000"/>
        </w:rPr>
        <w:t xml:space="preserve"> </w:t>
      </w:r>
    </w:p>
    <w:p w:rsidR="00522956" w:rsidRPr="00293B8C" w:rsidRDefault="00522956" w:rsidP="00522956">
      <w:pPr>
        <w:pStyle w:val="ListParagraph"/>
        <w:autoSpaceDE w:val="0"/>
        <w:autoSpaceDN w:val="0"/>
        <w:adjustRightInd w:val="0"/>
        <w:spacing w:before="240" w:after="0" w:line="360" w:lineRule="auto"/>
        <w:ind w:left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>On the website</w:t>
      </w:r>
    </w:p>
    <w:p w:rsidR="00BC053E" w:rsidRPr="00293B8C" w:rsidRDefault="00BC053E" w:rsidP="0052295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180" w:hanging="180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>A</w:t>
      </w:r>
      <w:r w:rsidR="00D04853">
        <w:rPr>
          <w:rFonts w:ascii="Calibri" w:hAnsi="Calibri" w:cs="Calibri"/>
          <w:color w:val="000000"/>
        </w:rPr>
        <w:t>ft</w:t>
      </w:r>
      <w:r w:rsidRPr="00293B8C">
        <w:rPr>
          <w:rFonts w:ascii="Calibri" w:hAnsi="Calibri" w:cs="Calibri"/>
          <w:color w:val="000000"/>
        </w:rPr>
        <w:t>er all the objec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ons are cleared the applicant will receive a digitally signed copy of</w:t>
      </w:r>
    </w:p>
    <w:p w:rsidR="00BC053E" w:rsidRDefault="00522956" w:rsidP="00293B8C">
      <w:pPr>
        <w:spacing w:line="480" w:lineRule="auto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00"/>
        </w:rPr>
        <w:t xml:space="preserve">    </w:t>
      </w:r>
      <w:r w:rsidR="00BC053E" w:rsidRPr="00293B8C">
        <w:rPr>
          <w:rFonts w:ascii="Calibri" w:hAnsi="Calibri" w:cs="Calibri"/>
          <w:color w:val="000000"/>
        </w:rPr>
        <w:t>Cer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ficate of Registra</w:t>
      </w:r>
      <w:r w:rsidR="00D04853">
        <w:rPr>
          <w:rFonts w:ascii="Calibri" w:hAnsi="Calibri" w:cs="Calibri"/>
          <w:color w:val="000000"/>
        </w:rPr>
        <w:t>ti</w:t>
      </w:r>
      <w:r w:rsidR="00BC053E" w:rsidRPr="00293B8C">
        <w:rPr>
          <w:rFonts w:ascii="Calibri" w:hAnsi="Calibri" w:cs="Calibri"/>
          <w:color w:val="000000"/>
        </w:rPr>
        <w:t>on of Firm. It can be downloaded from the website.</w:t>
      </w:r>
    </w:p>
    <w:p w:rsidR="00293B8C" w:rsidRPr="00C613F9" w:rsidRDefault="00293B8C" w:rsidP="0087295F">
      <w:pPr>
        <w:outlineLvl w:val="0"/>
        <w:rPr>
          <w:rFonts w:ascii="Calibri-Bold" w:hAnsi="Calibri-Bold" w:cs="Calibri-Bold"/>
          <w:b/>
          <w:bCs/>
          <w:color w:val="3366FF"/>
          <w:sz w:val="24"/>
          <w:szCs w:val="28"/>
          <w:u w:val="single"/>
        </w:rPr>
      </w:pPr>
      <w:r w:rsidRPr="00C613F9">
        <w:rPr>
          <w:rFonts w:ascii="Calibri-Bold" w:hAnsi="Calibri-Bold" w:cs="Calibri-Bold"/>
          <w:b/>
          <w:bCs/>
          <w:color w:val="3366FF"/>
          <w:sz w:val="24"/>
          <w:szCs w:val="28"/>
          <w:u w:val="single"/>
        </w:rPr>
        <w:t>List of documents for registering a Partnership firm:</w:t>
      </w:r>
    </w:p>
    <w:p w:rsidR="00293B8C" w:rsidRDefault="00293B8C" w:rsidP="0087295F">
      <w:pPr>
        <w:autoSpaceDE w:val="0"/>
        <w:autoSpaceDN w:val="0"/>
        <w:adjustRightInd w:val="0"/>
        <w:spacing w:after="0"/>
        <w:outlineLvl w:val="0"/>
        <w:rPr>
          <w:szCs w:val="24"/>
        </w:rPr>
      </w:pPr>
      <w:r w:rsidRPr="00293B8C">
        <w:rPr>
          <w:rFonts w:ascii="Calibri-Bold" w:hAnsi="Calibri-Bold" w:cs="Calibri-Bold"/>
          <w:b/>
          <w:bCs/>
          <w:szCs w:val="24"/>
        </w:rPr>
        <w:t>A. Mandatory documents:</w:t>
      </w:r>
      <w:r w:rsidR="00BC053E" w:rsidRPr="00293B8C">
        <w:rPr>
          <w:szCs w:val="24"/>
        </w:rPr>
        <w:t xml:space="preserve">  </w:t>
      </w:r>
    </w:p>
    <w:p w:rsidR="00293B8C" w:rsidRPr="00293B8C" w:rsidRDefault="00293B8C" w:rsidP="00C613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1</w:t>
      </w:r>
      <w:r w:rsidRPr="00293B8C">
        <w:rPr>
          <w:rFonts w:ascii="Calibri" w:hAnsi="Calibri" w:cs="Calibri"/>
          <w:color w:val="000000"/>
        </w:rPr>
        <w:t>. Applica</w:t>
      </w:r>
      <w:r w:rsidR="00D04853">
        <w:rPr>
          <w:rFonts w:ascii="Calibri" w:hAnsi="Calibri" w:cs="Calibri"/>
          <w:color w:val="000000"/>
        </w:rPr>
        <w:t>ti</w:t>
      </w:r>
      <w:r w:rsidRPr="00293B8C">
        <w:rPr>
          <w:rFonts w:ascii="Calibri" w:hAnsi="Calibri" w:cs="Calibri"/>
          <w:color w:val="000000"/>
        </w:rPr>
        <w:t>on to be filed online for registra</w:t>
      </w:r>
      <w:r w:rsidR="00D04853">
        <w:rPr>
          <w:rFonts w:ascii="Calibri" w:hAnsi="Calibri" w:cs="Calibri"/>
          <w:color w:val="000000"/>
        </w:rPr>
        <w:t>tion of Partne</w:t>
      </w:r>
      <w:r w:rsidRPr="00293B8C">
        <w:rPr>
          <w:rFonts w:ascii="Calibri" w:hAnsi="Calibri" w:cs="Calibri"/>
          <w:color w:val="000000"/>
        </w:rPr>
        <w:t>rship Firm in Form A (On</w:t>
      </w:r>
    </w:p>
    <w:p w:rsidR="00293B8C" w:rsidRPr="00293B8C" w:rsidRDefault="00293B8C" w:rsidP="00C613F9">
      <w:pPr>
        <w:spacing w:after="0" w:line="360" w:lineRule="auto"/>
        <w:rPr>
          <w:rFonts w:ascii="Calibri" w:hAnsi="Calibri" w:cs="Calibri"/>
          <w:color w:val="000000"/>
        </w:rPr>
      </w:pPr>
      <w:r w:rsidRPr="00293B8C">
        <w:rPr>
          <w:rFonts w:ascii="Calibri" w:hAnsi="Calibri" w:cs="Calibri"/>
          <w:color w:val="0000FF"/>
        </w:rPr>
        <w:t xml:space="preserve">    </w:t>
      </w:r>
      <w:r w:rsidR="00C613F9">
        <w:rPr>
          <w:rFonts w:ascii="Calibri" w:hAnsi="Calibri" w:cs="Calibri"/>
          <w:color w:val="0000FF"/>
        </w:rPr>
        <w:t xml:space="preserve">     </w:t>
      </w:r>
      <w:r w:rsidRPr="00293B8C">
        <w:rPr>
          <w:rFonts w:ascii="Calibri" w:hAnsi="Calibri" w:cs="Calibri"/>
          <w:color w:val="0000FF"/>
        </w:rPr>
        <w:t xml:space="preserve"> h</w:t>
      </w:r>
      <w:r w:rsidR="00D04853">
        <w:rPr>
          <w:rFonts w:ascii="Calibri" w:hAnsi="Calibri" w:cs="Calibri"/>
          <w:color w:val="0000FF"/>
        </w:rPr>
        <w:t>tt</w:t>
      </w:r>
      <w:r w:rsidRPr="00293B8C">
        <w:rPr>
          <w:rFonts w:ascii="Calibri" w:hAnsi="Calibri" w:cs="Calibri"/>
          <w:color w:val="0000FF"/>
        </w:rPr>
        <w:t xml:space="preserve">ps://rof.mahaonline.gov.in/ </w:t>
      </w:r>
      <w:r w:rsidRPr="00293B8C">
        <w:rPr>
          <w:rFonts w:ascii="Calibri" w:hAnsi="Calibri" w:cs="Calibri"/>
          <w:color w:val="000000"/>
        </w:rPr>
        <w:t>website)</w:t>
      </w:r>
    </w:p>
    <w:p w:rsidR="00293B8C" w:rsidRPr="00293B8C" w:rsidRDefault="00293B8C" w:rsidP="00C613F9">
      <w:pPr>
        <w:spacing w:after="0" w:line="360" w:lineRule="auto"/>
        <w:rPr>
          <w:rFonts w:ascii="Calibri" w:hAnsi="Calibri" w:cs="Calibri"/>
        </w:rPr>
      </w:pPr>
      <w:r w:rsidRPr="00293B8C">
        <w:rPr>
          <w:rFonts w:ascii="Calibri" w:hAnsi="Calibri" w:cs="Calibri"/>
        </w:rPr>
        <w:t xml:space="preserve">     2. Covering le</w:t>
      </w:r>
      <w:r w:rsidR="00D04853">
        <w:rPr>
          <w:rFonts w:ascii="Calibri" w:hAnsi="Calibri" w:cs="Calibri"/>
        </w:rPr>
        <w:t>tt</w:t>
      </w:r>
      <w:r w:rsidRPr="00293B8C">
        <w:rPr>
          <w:rFonts w:ascii="Calibri" w:hAnsi="Calibri" w:cs="Calibri"/>
        </w:rPr>
        <w:t>er along with Rs. 5/- Court Fee Stamp.</w:t>
      </w:r>
    </w:p>
    <w:p w:rsidR="00293B8C" w:rsidRPr="00293B8C" w:rsidRDefault="00293B8C" w:rsidP="00C613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93B8C">
        <w:rPr>
          <w:rFonts w:ascii="Calibri" w:hAnsi="Calibri" w:cs="Calibri"/>
        </w:rPr>
        <w:t xml:space="preserve">     3. Cer</w:t>
      </w:r>
      <w:r w:rsidR="00D04853">
        <w:rPr>
          <w:rFonts w:ascii="Calibri" w:hAnsi="Calibri" w:cs="Calibri"/>
        </w:rPr>
        <w:t>ti</w:t>
      </w:r>
      <w:r w:rsidRPr="00293B8C">
        <w:rPr>
          <w:rFonts w:ascii="Calibri" w:hAnsi="Calibri" w:cs="Calibri"/>
        </w:rPr>
        <w:t>fied Copy of the Partnership Deed (Cer</w:t>
      </w:r>
      <w:r w:rsidR="00D04853">
        <w:rPr>
          <w:rFonts w:ascii="Calibri" w:hAnsi="Calibri" w:cs="Calibri"/>
        </w:rPr>
        <w:t>ti</w:t>
      </w:r>
      <w:r w:rsidRPr="00293B8C">
        <w:rPr>
          <w:rFonts w:ascii="Calibri" w:hAnsi="Calibri" w:cs="Calibri"/>
        </w:rPr>
        <w:t>fied by a C.A. or an Advocate) (Original</w:t>
      </w:r>
    </w:p>
    <w:p w:rsidR="00293B8C" w:rsidRPr="00293B8C" w:rsidRDefault="00293B8C" w:rsidP="00C613F9">
      <w:pPr>
        <w:spacing w:after="0" w:line="360" w:lineRule="auto"/>
      </w:pPr>
      <w:r w:rsidRPr="00293B8C">
        <w:rPr>
          <w:rFonts w:ascii="Calibri" w:hAnsi="Calibri" w:cs="Calibri"/>
        </w:rPr>
        <w:t xml:space="preserve">     </w:t>
      </w:r>
      <w:r w:rsidR="00C613F9">
        <w:rPr>
          <w:rFonts w:ascii="Calibri" w:hAnsi="Calibri" w:cs="Calibri"/>
        </w:rPr>
        <w:t xml:space="preserve">    </w:t>
      </w:r>
      <w:r w:rsidRPr="00293B8C">
        <w:rPr>
          <w:rFonts w:ascii="Calibri" w:hAnsi="Calibri" w:cs="Calibri"/>
        </w:rPr>
        <w:t>is not to be submi</w:t>
      </w:r>
      <w:r w:rsidR="00D04853">
        <w:rPr>
          <w:rFonts w:ascii="Calibri" w:hAnsi="Calibri" w:cs="Calibri"/>
        </w:rPr>
        <w:t>tt</w:t>
      </w:r>
      <w:r w:rsidRPr="00293B8C">
        <w:rPr>
          <w:rFonts w:ascii="Calibri" w:hAnsi="Calibri" w:cs="Calibri"/>
        </w:rPr>
        <w:t>ed)</w:t>
      </w:r>
    </w:p>
    <w:p w:rsidR="00293B8C" w:rsidRDefault="00C613F9" w:rsidP="00C613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C053E">
        <w:rPr>
          <w:sz w:val="24"/>
          <w:szCs w:val="24"/>
        </w:rPr>
        <w:t xml:space="preserve"> </w:t>
      </w:r>
      <w:r w:rsidR="00293B8C">
        <w:rPr>
          <w:rFonts w:ascii="Calibri" w:hAnsi="Calibri" w:cs="Calibri"/>
          <w:sz w:val="24"/>
          <w:szCs w:val="24"/>
        </w:rPr>
        <w:t>4. Cer</w:t>
      </w:r>
      <w:r w:rsidR="00D04853">
        <w:rPr>
          <w:rFonts w:ascii="Calibri" w:hAnsi="Calibri" w:cs="Calibri"/>
          <w:sz w:val="24"/>
          <w:szCs w:val="24"/>
        </w:rPr>
        <w:t>ti</w:t>
      </w:r>
      <w:r w:rsidR="00293B8C">
        <w:rPr>
          <w:rFonts w:ascii="Calibri" w:hAnsi="Calibri" w:cs="Calibri"/>
          <w:sz w:val="24"/>
          <w:szCs w:val="24"/>
        </w:rPr>
        <w:t>fied copy of the Marathi transla</w:t>
      </w:r>
      <w:r w:rsidR="00D04853">
        <w:rPr>
          <w:rFonts w:ascii="Calibri" w:hAnsi="Calibri" w:cs="Calibri"/>
          <w:sz w:val="24"/>
          <w:szCs w:val="24"/>
        </w:rPr>
        <w:t>ti</w:t>
      </w:r>
      <w:r w:rsidR="00293B8C">
        <w:rPr>
          <w:rFonts w:ascii="Calibri" w:hAnsi="Calibri" w:cs="Calibri"/>
          <w:sz w:val="24"/>
          <w:szCs w:val="24"/>
        </w:rPr>
        <w:t>on of the Partnership Deed (Cer</w:t>
      </w:r>
      <w:r w:rsidR="00D04853">
        <w:rPr>
          <w:rFonts w:ascii="Calibri" w:hAnsi="Calibri" w:cs="Calibri"/>
          <w:sz w:val="24"/>
          <w:szCs w:val="24"/>
        </w:rPr>
        <w:t>ti</w:t>
      </w:r>
      <w:r w:rsidR="00293B8C">
        <w:rPr>
          <w:rFonts w:ascii="Calibri" w:hAnsi="Calibri" w:cs="Calibri"/>
          <w:sz w:val="24"/>
          <w:szCs w:val="24"/>
        </w:rPr>
        <w:t>fied by a C.A.</w:t>
      </w:r>
    </w:p>
    <w:p w:rsidR="00293B8C" w:rsidRDefault="00C613F9" w:rsidP="00C613F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="00293B8C">
        <w:rPr>
          <w:rFonts w:ascii="Calibri" w:hAnsi="Calibri" w:cs="Calibri"/>
          <w:sz w:val="24"/>
          <w:szCs w:val="24"/>
        </w:rPr>
        <w:t>or an Advocate)</w:t>
      </w:r>
    </w:p>
    <w:p w:rsidR="00BC053E" w:rsidRDefault="00C613F9" w:rsidP="00C613F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293B8C">
        <w:rPr>
          <w:rFonts w:ascii="Calibri" w:hAnsi="Calibri" w:cs="Calibri"/>
          <w:sz w:val="24"/>
          <w:szCs w:val="24"/>
        </w:rPr>
        <w:t>5. A blank stamp paper of Rs. 10/- or more in the name of Partner or firm.</w:t>
      </w:r>
    </w:p>
    <w:p w:rsidR="00C613F9" w:rsidRDefault="00C613F9" w:rsidP="00C613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6. Authority le</w:t>
      </w:r>
      <w:r w:rsidR="00D04853">
        <w:rPr>
          <w:rFonts w:ascii="Calibri" w:hAnsi="Calibri" w:cs="Calibri"/>
          <w:sz w:val="24"/>
          <w:szCs w:val="24"/>
        </w:rPr>
        <w:t>tt</w:t>
      </w:r>
      <w:r>
        <w:rPr>
          <w:rFonts w:ascii="Calibri" w:hAnsi="Calibri" w:cs="Calibri"/>
          <w:sz w:val="24"/>
          <w:szCs w:val="24"/>
        </w:rPr>
        <w:t>er signed by all the Partners if the documents are submi</w:t>
      </w:r>
      <w:r w:rsidR="00D04853">
        <w:rPr>
          <w:rFonts w:ascii="Calibri" w:hAnsi="Calibri" w:cs="Calibri"/>
          <w:sz w:val="24"/>
          <w:szCs w:val="24"/>
        </w:rPr>
        <w:t>tt</w:t>
      </w:r>
      <w:r>
        <w:rPr>
          <w:rFonts w:ascii="Calibri" w:hAnsi="Calibri" w:cs="Calibri"/>
          <w:sz w:val="24"/>
          <w:szCs w:val="24"/>
        </w:rPr>
        <w:t>ed by a C.A</w:t>
      </w:r>
    </w:p>
    <w:p w:rsidR="00C613F9" w:rsidRDefault="00C613F9" w:rsidP="00C613F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or an Advocate.</w:t>
      </w:r>
    </w:p>
    <w:p w:rsidR="00C613F9" w:rsidRPr="00BC1014" w:rsidRDefault="00C613F9" w:rsidP="00C613F9">
      <w:pPr>
        <w:spacing w:line="36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7. Ownership proof of the place of business of the Partnership Firm.</w:t>
      </w:r>
    </w:p>
    <w:p w:rsidR="00BC053E" w:rsidRPr="00293B8C" w:rsidRDefault="006A3938" w:rsidP="00293B8C">
      <w:pPr>
        <w:rPr>
          <w:sz w:val="24"/>
          <w:szCs w:val="24"/>
        </w:rPr>
      </w:pPr>
      <w:r w:rsidRPr="006A3938">
        <w:rPr>
          <w:noProof/>
          <w:sz w:val="26"/>
          <w:szCs w:val="26"/>
        </w:rPr>
        <w:pict>
          <v:rect id="_x0000_s1060" style="position:absolute;margin-left:-88.4pt;margin-top:733.1pt;width:639.15pt;height:38.25pt;z-index:251679744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050EC8" w:rsidRPr="006379D2" w:rsidRDefault="006A3938" w:rsidP="00050EC8">
      <w:pPr>
        <w:rPr>
          <w:b/>
          <w:sz w:val="36"/>
          <w:szCs w:val="36"/>
          <w:u w:val="single"/>
        </w:rPr>
      </w:pPr>
      <w:r w:rsidRPr="006A3938">
        <w:rPr>
          <w:rFonts w:ascii="Times New Roman" w:hAnsi="Times New Roman" w:cs="Times New Roman"/>
          <w:sz w:val="24"/>
          <w:szCs w:val="24"/>
        </w:rPr>
        <w:lastRenderedPageBreak/>
        <w:pict>
          <v:shape id="_x0000_s1383" type="#_x0000_t32" style="position:absolute;margin-left:-76.4pt;margin-top:-8.65pt;width:66468.2pt;height:5.45pt;flip:y;z-index:25180057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>
        <w:rPr>
          <w:b/>
          <w:noProof/>
          <w:sz w:val="36"/>
          <w:szCs w:val="36"/>
          <w:u w:val="single"/>
        </w:rPr>
        <w:pict>
          <v:rect id="_x0000_s1071" style="position:absolute;margin-left:155.9pt;margin-top:-58.85pt;width:160.65pt;height:40.95pt;z-index:25168588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FB6A3C" w:rsidRDefault="00050EC8" w:rsidP="008729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50EC8" w:rsidRPr="00BC1014" w:rsidRDefault="00050EC8" w:rsidP="0087295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B. Business specific documents:</w:t>
      </w:r>
    </w:p>
    <w:p w:rsidR="00050EC8" w:rsidRPr="00050EC8" w:rsidRDefault="00050EC8" w:rsidP="00050E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050EC8">
        <w:rPr>
          <w:rFonts w:ascii="Calibri" w:hAnsi="Calibri" w:cs="Calibri"/>
          <w:szCs w:val="24"/>
        </w:rPr>
        <w:t>1. If Company is a partner in the firm then a Cer</w:t>
      </w:r>
      <w:r w:rsidR="00D04853">
        <w:rPr>
          <w:rFonts w:ascii="Calibri" w:hAnsi="Calibri" w:cs="Calibri"/>
          <w:szCs w:val="24"/>
        </w:rPr>
        <w:t>ti</w:t>
      </w:r>
      <w:r w:rsidRPr="00050EC8">
        <w:rPr>
          <w:rFonts w:ascii="Calibri" w:hAnsi="Calibri" w:cs="Calibri"/>
          <w:szCs w:val="24"/>
        </w:rPr>
        <w:t>fied True Copy of Memorandum and</w:t>
      </w:r>
    </w:p>
    <w:p w:rsidR="00050EC8" w:rsidRPr="00050EC8" w:rsidRDefault="00050EC8" w:rsidP="00050E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4"/>
        </w:rPr>
      </w:pPr>
      <w:r w:rsidRPr="00050EC8">
        <w:rPr>
          <w:rFonts w:ascii="Calibri" w:hAnsi="Calibri" w:cs="Calibri"/>
          <w:szCs w:val="24"/>
        </w:rPr>
        <w:t>Ar</w:t>
      </w:r>
      <w:r w:rsidR="00D04853">
        <w:rPr>
          <w:rFonts w:ascii="Calibri" w:hAnsi="Calibri" w:cs="Calibri"/>
          <w:szCs w:val="24"/>
        </w:rPr>
        <w:t>ti</w:t>
      </w:r>
      <w:r w:rsidRPr="00050EC8">
        <w:rPr>
          <w:rFonts w:ascii="Calibri" w:hAnsi="Calibri" w:cs="Calibri"/>
          <w:szCs w:val="24"/>
        </w:rPr>
        <w:t>cles of associa</w:t>
      </w:r>
      <w:r w:rsidR="00D04853">
        <w:rPr>
          <w:rFonts w:ascii="Calibri" w:hAnsi="Calibri" w:cs="Calibri"/>
          <w:szCs w:val="24"/>
        </w:rPr>
        <w:t>ti</w:t>
      </w:r>
      <w:r w:rsidRPr="00050EC8">
        <w:rPr>
          <w:rFonts w:ascii="Calibri" w:hAnsi="Calibri" w:cs="Calibri"/>
          <w:szCs w:val="24"/>
        </w:rPr>
        <w:t>on of the Company and Board resolu</w:t>
      </w:r>
      <w:r w:rsidR="00D04853">
        <w:rPr>
          <w:rFonts w:ascii="Calibri" w:hAnsi="Calibri" w:cs="Calibri"/>
          <w:szCs w:val="24"/>
        </w:rPr>
        <w:t>tion is req</w:t>
      </w:r>
      <w:r w:rsidRPr="00050EC8">
        <w:rPr>
          <w:rFonts w:ascii="Calibri" w:hAnsi="Calibri" w:cs="Calibri"/>
          <w:szCs w:val="24"/>
        </w:rPr>
        <w:t>uired</w:t>
      </w:r>
    </w:p>
    <w:p w:rsidR="00050EC8" w:rsidRPr="00050EC8" w:rsidRDefault="00050EC8" w:rsidP="00050EC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4"/>
        </w:rPr>
      </w:pPr>
      <w:r w:rsidRPr="00050EC8">
        <w:rPr>
          <w:rFonts w:ascii="Calibri" w:hAnsi="Calibri" w:cs="Calibri"/>
          <w:szCs w:val="24"/>
        </w:rPr>
        <w:t>2. If trust is a partner in the firm then Cer</w:t>
      </w:r>
      <w:r w:rsidR="00D04853">
        <w:rPr>
          <w:rFonts w:ascii="Calibri" w:hAnsi="Calibri" w:cs="Calibri"/>
          <w:szCs w:val="24"/>
        </w:rPr>
        <w:t>ti</w:t>
      </w:r>
      <w:r w:rsidRPr="00050EC8">
        <w:rPr>
          <w:rFonts w:ascii="Calibri" w:hAnsi="Calibri" w:cs="Calibri"/>
          <w:szCs w:val="24"/>
        </w:rPr>
        <w:t>fied True Copy of the Trust Deed is</w:t>
      </w:r>
      <w:r>
        <w:rPr>
          <w:rFonts w:ascii="Calibri" w:hAnsi="Calibri" w:cs="Calibri"/>
          <w:szCs w:val="24"/>
        </w:rPr>
        <w:t xml:space="preserve"> </w:t>
      </w:r>
      <w:r w:rsidRPr="00050EC8">
        <w:rPr>
          <w:rFonts w:ascii="Calibri" w:hAnsi="Calibri" w:cs="Calibri"/>
          <w:szCs w:val="24"/>
        </w:rPr>
        <w:t>required.</w:t>
      </w:r>
    </w:p>
    <w:p w:rsidR="00050EC8" w:rsidRPr="00050EC8" w:rsidRDefault="00050EC8" w:rsidP="00050E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</w:rPr>
      </w:pPr>
      <w:r w:rsidRPr="00050EC8">
        <w:rPr>
          <w:rFonts w:ascii="Calibri" w:hAnsi="Calibri" w:cs="Calibri"/>
          <w:szCs w:val="24"/>
        </w:rPr>
        <w:t>3. If the business of the firm requires license from any Government Department, then</w:t>
      </w:r>
    </w:p>
    <w:p w:rsidR="00050EC8" w:rsidRPr="00BC1014" w:rsidRDefault="00050EC8" w:rsidP="00050EC8">
      <w:pPr>
        <w:spacing w:after="0" w:line="240" w:lineRule="auto"/>
        <w:rPr>
          <w:b/>
          <w:sz w:val="24"/>
          <w:szCs w:val="24"/>
          <w:u w:val="single"/>
        </w:rPr>
      </w:pPr>
      <w:r w:rsidRPr="00050EC8">
        <w:rPr>
          <w:rFonts w:ascii="Calibri" w:hAnsi="Calibri" w:cs="Calibri"/>
          <w:szCs w:val="24"/>
        </w:rPr>
        <w:t>such license is also required</w:t>
      </w:r>
      <w:r>
        <w:rPr>
          <w:rFonts w:ascii="Calibri" w:hAnsi="Calibri" w:cs="Calibri"/>
          <w:sz w:val="24"/>
          <w:szCs w:val="24"/>
        </w:rPr>
        <w:t>.</w:t>
      </w:r>
    </w:p>
    <w:p w:rsidR="0061695C" w:rsidRPr="00FB6A3C" w:rsidRDefault="00050EC8" w:rsidP="00FB6A3C">
      <w:pPr>
        <w:jc w:val="center"/>
        <w:rPr>
          <w:sz w:val="24"/>
          <w:szCs w:val="24"/>
        </w:rPr>
      </w:pPr>
      <w:r w:rsidRPr="00BC1014">
        <w:rPr>
          <w:sz w:val="24"/>
          <w:szCs w:val="24"/>
        </w:rPr>
        <w:t xml:space="preserve"> </w:t>
      </w:r>
    </w:p>
    <w:p w:rsidR="00050EC8" w:rsidRPr="00050EC8" w:rsidRDefault="006A3938" w:rsidP="0087295F">
      <w:pPr>
        <w:outlineLvl w:val="0"/>
        <w:rPr>
          <w:b/>
          <w:u w:val="single"/>
        </w:rPr>
      </w:pPr>
      <w:r w:rsidRPr="006A3938">
        <w:rPr>
          <w:rFonts w:ascii="Calibri-Bold" w:hAnsi="Calibri-Bold" w:cs="Calibri-Bold"/>
          <w:b/>
          <w:bCs/>
          <w:noProof/>
          <w:color w:val="762D67"/>
          <w:sz w:val="28"/>
          <w:szCs w:val="28"/>
          <w:u w:val="single"/>
        </w:rPr>
        <w:pict>
          <v:shape id="_x0000_s1378" type="#_x0000_t202" style="position:absolute;margin-left:56.7pt;margin-top:739.7pt;width:340.6pt;height:27.1pt;z-index:25179340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378">
              <w:txbxContent>
                <w:p w:rsidR="00CF0535" w:rsidRPr="001F0880" w:rsidRDefault="00CF0535" w:rsidP="00CF0535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6A3938">
        <w:rPr>
          <w:rFonts w:ascii="Calibri-Bold" w:hAnsi="Calibri-Bold" w:cs="Calibri-Bold"/>
          <w:b/>
          <w:bCs/>
          <w:noProof/>
          <w:color w:val="762D67"/>
          <w:sz w:val="28"/>
          <w:szCs w:val="28"/>
          <w:u w:val="single"/>
        </w:rPr>
        <w:pict>
          <v:rect id="_x0000_s1377" style="position:absolute;margin-left:-76.4pt;margin-top:731.45pt;width:639.15pt;height:38.25pt;z-index:251792384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050EC8" w:rsidRPr="00050EC8">
        <w:rPr>
          <w:rFonts w:ascii="Calibri-Bold" w:hAnsi="Calibri-Bold" w:cs="Calibri-Bold"/>
          <w:b/>
          <w:bCs/>
          <w:color w:val="762D67"/>
          <w:sz w:val="28"/>
          <w:szCs w:val="28"/>
          <w:u w:val="single"/>
        </w:rPr>
        <w:t>CHARACTERISTICS OF VARIOUS BUSINESS ENTITIES</w:t>
      </w:r>
      <w:r w:rsidR="0087295F">
        <w:rPr>
          <w:rFonts w:ascii="Calibri-Bold" w:hAnsi="Calibri-Bold" w:cs="Calibri-Bold"/>
          <w:b/>
          <w:bCs/>
          <w:color w:val="762D67"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83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3"/>
        <w:gridCol w:w="1652"/>
        <w:gridCol w:w="2271"/>
        <w:gridCol w:w="1580"/>
        <w:gridCol w:w="1714"/>
        <w:gridCol w:w="1695"/>
      </w:tblGrid>
      <w:tr w:rsidR="00050EC8" w:rsidRPr="0061695C" w:rsidTr="0061695C">
        <w:trPr>
          <w:trHeight w:val="620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12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0"/>
              <w:ind w:left="128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Characteristics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before="10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0" w:line="312" w:lineRule="auto"/>
              <w:ind w:left="105" w:right="152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Proprietary</w:t>
            </w:r>
            <w:r w:rsidRPr="0061695C">
              <w:rPr>
                <w:rFonts w:ascii="Arial"/>
                <w:b/>
                <w:color w:val="74287A"/>
                <w:spacing w:val="-64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Concern</w:t>
            </w: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before="269"/>
              <w:ind w:left="157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Partnership</w:t>
            </w:r>
            <w:r w:rsidRPr="0061695C">
              <w:rPr>
                <w:rFonts w:ascii="Arial"/>
                <w:b/>
                <w:color w:val="74287A"/>
                <w:spacing w:val="5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Firm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before="4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0"/>
              <w:ind w:left="539" w:right="537"/>
              <w:jc w:val="center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LLP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spacing w:before="2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1"/>
              <w:ind w:left="574" w:right="568"/>
              <w:jc w:val="center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OPC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before="4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0" w:line="312" w:lineRule="auto"/>
              <w:ind w:left="293" w:right="278" w:firstLine="79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Pvt. Ltd.</w:t>
            </w:r>
            <w:r w:rsidRPr="0061695C">
              <w:rPr>
                <w:rFonts w:ascii="Arial"/>
                <w:b/>
                <w:color w:val="74287A"/>
                <w:spacing w:val="1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color w:val="74287A"/>
                <w:sz w:val="18"/>
                <w:szCs w:val="18"/>
              </w:rPr>
              <w:t>Company</w:t>
            </w:r>
          </w:p>
        </w:tc>
      </w:tr>
      <w:tr w:rsidR="00050EC8" w:rsidRPr="0061695C" w:rsidTr="0061695C">
        <w:trPr>
          <w:trHeight w:val="557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38"/>
              <w:ind w:left="110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sz w:val="18"/>
                <w:szCs w:val="18"/>
              </w:rPr>
              <w:t>Legal</w:t>
            </w:r>
            <w:r w:rsidRPr="0061695C">
              <w:rPr>
                <w:rFonts w:ascii="Arial"/>
                <w:b/>
                <w:spacing w:val="-12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sz w:val="18"/>
                <w:szCs w:val="18"/>
              </w:rPr>
              <w:t>Entity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before="37" w:line="314" w:lineRule="auto"/>
              <w:ind w:left="105" w:right="261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No separate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legal</w:t>
            </w:r>
            <w:r w:rsidRPr="0061695C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entity</w:t>
            </w: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before="37" w:line="314" w:lineRule="auto"/>
              <w:ind w:left="109" w:right="694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Separate</w:t>
            </w:r>
            <w:r w:rsidRPr="0061695C">
              <w:rPr>
                <w:spacing w:val="19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legal</w:t>
            </w:r>
            <w:r w:rsidRPr="0061695C">
              <w:rPr>
                <w:spacing w:val="-5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entity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before="37" w:line="314" w:lineRule="auto"/>
              <w:ind w:left="103" w:right="264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Separate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legal</w:t>
            </w:r>
            <w:r w:rsidRPr="0061695C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entity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spacing w:before="37" w:line="314" w:lineRule="auto"/>
              <w:ind w:left="107" w:right="139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Separate</w:t>
            </w:r>
            <w:r w:rsidRPr="0061695C">
              <w:rPr>
                <w:spacing w:val="19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legal</w:t>
            </w:r>
            <w:r w:rsidRPr="0061695C">
              <w:rPr>
                <w:spacing w:val="-5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entity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before="37" w:line="314" w:lineRule="auto"/>
              <w:ind w:left="102" w:right="125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Separate</w:t>
            </w:r>
            <w:r w:rsidRPr="0061695C">
              <w:rPr>
                <w:spacing w:val="19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legal</w:t>
            </w:r>
            <w:r w:rsidRPr="0061695C">
              <w:rPr>
                <w:spacing w:val="-5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entity</w:t>
            </w:r>
          </w:p>
        </w:tc>
      </w:tr>
      <w:tr w:rsidR="00050EC8" w:rsidRPr="0061695C" w:rsidTr="0061695C">
        <w:trPr>
          <w:trHeight w:val="521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33"/>
              <w:ind w:left="110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sz w:val="18"/>
                <w:szCs w:val="18"/>
              </w:rPr>
              <w:t>Governing</w:t>
            </w:r>
            <w:r w:rsidRPr="0061695C">
              <w:rPr>
                <w:rFonts w:ascii="Arial"/>
                <w:b/>
                <w:spacing w:val="-15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sz w:val="18"/>
                <w:szCs w:val="18"/>
              </w:rPr>
              <w:t>Act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before="28" w:line="309" w:lineRule="auto"/>
              <w:ind w:left="105" w:right="152" w:hanging="1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No</w:t>
            </w:r>
            <w:r w:rsidRPr="0061695C">
              <w:rPr>
                <w:spacing w:val="5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speci</w:t>
            </w:r>
            <w:r w:rsidRPr="0061695C">
              <w:rPr>
                <w:rFonts w:ascii="Trebuchet MS" w:hAnsi="Trebuchet MS"/>
                <w:sz w:val="18"/>
                <w:szCs w:val="18"/>
              </w:rPr>
              <w:t>ﬁ</w:t>
            </w:r>
            <w:r w:rsidRPr="0061695C">
              <w:rPr>
                <w:sz w:val="18"/>
                <w:szCs w:val="18"/>
              </w:rPr>
              <w:t>c</w:t>
            </w:r>
            <w:r w:rsidRPr="0061695C">
              <w:rPr>
                <w:spacing w:val="-56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act</w:t>
            </w: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9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Indian</w:t>
            </w:r>
            <w:r w:rsidRPr="0061695C">
              <w:rPr>
                <w:spacing w:val="12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Partnership</w:t>
            </w:r>
            <w:r w:rsidRPr="0061695C">
              <w:rPr>
                <w:spacing w:val="-58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Act,1932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before="36"/>
              <w:ind w:left="103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LLP</w:t>
            </w:r>
            <w:r w:rsidRPr="0061695C">
              <w:rPr>
                <w:spacing w:val="-10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Act,</w:t>
            </w:r>
            <w:r w:rsidRPr="0061695C">
              <w:rPr>
                <w:spacing w:val="-9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2008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7" w:right="139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Companies</w:t>
            </w:r>
            <w:r w:rsidRPr="0061695C">
              <w:rPr>
                <w:spacing w:val="-56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Act,</w:t>
            </w:r>
            <w:r w:rsidRPr="0061695C">
              <w:rPr>
                <w:spacing w:val="-1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2013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2" w:right="278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Companies</w:t>
            </w:r>
            <w:r w:rsidRPr="0061695C">
              <w:rPr>
                <w:spacing w:val="-56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Act,</w:t>
            </w:r>
            <w:r w:rsidRPr="0061695C">
              <w:rPr>
                <w:spacing w:val="-1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2013</w:t>
            </w:r>
          </w:p>
        </w:tc>
      </w:tr>
      <w:tr w:rsidR="00050EC8" w:rsidRPr="0061695C" w:rsidTr="0061695C">
        <w:trPr>
          <w:trHeight w:val="484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33"/>
              <w:ind w:left="110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sz w:val="18"/>
                <w:szCs w:val="18"/>
              </w:rPr>
              <w:t>Liability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before="37"/>
              <w:ind w:left="105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Unlimited</w:t>
            </w: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before="37"/>
              <w:ind w:left="108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Unlimited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before="37"/>
              <w:ind w:left="103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Limited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spacing w:before="37"/>
              <w:ind w:left="107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Limited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before="37"/>
              <w:ind w:left="102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Limited</w:t>
            </w:r>
          </w:p>
        </w:tc>
      </w:tr>
      <w:tr w:rsidR="00050EC8" w:rsidRPr="0061695C" w:rsidTr="0061695C">
        <w:trPr>
          <w:trHeight w:val="800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33"/>
              <w:ind w:left="110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w w:val="105"/>
                <w:sz w:val="18"/>
                <w:szCs w:val="18"/>
              </w:rPr>
              <w:t>No.</w:t>
            </w:r>
            <w:r w:rsidRPr="0061695C">
              <w:rPr>
                <w:rFonts w:ascii="Arial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w w:val="105"/>
                <w:sz w:val="18"/>
                <w:szCs w:val="18"/>
              </w:rPr>
              <w:t>of</w:t>
            </w:r>
            <w:r w:rsidRPr="0061695C">
              <w:rPr>
                <w:rFonts w:ascii="Arial"/>
                <w:b/>
                <w:spacing w:val="-14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w w:val="105"/>
                <w:sz w:val="18"/>
                <w:szCs w:val="18"/>
              </w:rPr>
              <w:t>Members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5" w:right="313" w:hanging="1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One person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can</w:t>
            </w:r>
            <w:r w:rsidRPr="0061695C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form</w:t>
            </w: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9" w:right="137"/>
              <w:rPr>
                <w:sz w:val="18"/>
                <w:szCs w:val="18"/>
              </w:rPr>
            </w:pPr>
            <w:r w:rsidRPr="0061695C">
              <w:rPr>
                <w:spacing w:val="-1"/>
                <w:w w:val="110"/>
                <w:sz w:val="18"/>
                <w:szCs w:val="18"/>
              </w:rPr>
              <w:t>2</w:t>
            </w:r>
            <w:r w:rsidRPr="0061695C">
              <w:rPr>
                <w:spacing w:val="-13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spacing w:val="-1"/>
                <w:w w:val="110"/>
                <w:sz w:val="18"/>
                <w:szCs w:val="18"/>
              </w:rPr>
              <w:t>or</w:t>
            </w:r>
            <w:r w:rsidRPr="0061695C">
              <w:rPr>
                <w:spacing w:val="-13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spacing w:val="-1"/>
                <w:w w:val="110"/>
                <w:sz w:val="18"/>
                <w:szCs w:val="18"/>
              </w:rPr>
              <w:t>more</w:t>
            </w:r>
            <w:r w:rsidRPr="0061695C">
              <w:rPr>
                <w:spacing w:val="-12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spacing w:val="-1"/>
                <w:w w:val="110"/>
                <w:sz w:val="18"/>
                <w:szCs w:val="18"/>
              </w:rPr>
              <w:t>partners,</w:t>
            </w:r>
            <w:r w:rsidRPr="0061695C">
              <w:rPr>
                <w:spacing w:val="-62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10 for banking, 20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for</w:t>
            </w:r>
            <w:r w:rsidRPr="0061695C">
              <w:rPr>
                <w:spacing w:val="-13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non-banking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4" w:right="447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2</w:t>
            </w:r>
            <w:r w:rsidRPr="0061695C">
              <w:rPr>
                <w:spacing w:val="-16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or</w:t>
            </w:r>
            <w:r w:rsidRPr="0061695C">
              <w:rPr>
                <w:spacing w:val="-15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more</w:t>
            </w:r>
            <w:r w:rsidRPr="0061695C">
              <w:rPr>
                <w:spacing w:val="-6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partners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ind w:left="108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1</w:t>
            </w:r>
            <w:r w:rsidRPr="0061695C">
              <w:rPr>
                <w:spacing w:val="5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Member</w:t>
            </w:r>
          </w:p>
          <w:p w:rsidR="00050EC8" w:rsidRPr="0061695C" w:rsidRDefault="00050EC8" w:rsidP="0061695C">
            <w:pPr>
              <w:pStyle w:val="TableParagraph"/>
              <w:spacing w:before="73" w:line="319" w:lineRule="auto"/>
              <w:ind w:left="108" w:right="213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and 1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nominee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3" w:right="278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Max 200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members</w:t>
            </w:r>
          </w:p>
        </w:tc>
      </w:tr>
      <w:tr w:rsidR="00050EC8" w:rsidRPr="0061695C" w:rsidTr="0061695C">
        <w:trPr>
          <w:trHeight w:val="1313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33"/>
              <w:ind w:left="110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sz w:val="18"/>
                <w:szCs w:val="18"/>
              </w:rPr>
              <w:t>Succession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before="37"/>
              <w:ind w:left="105"/>
              <w:rPr>
                <w:sz w:val="18"/>
                <w:szCs w:val="18"/>
              </w:rPr>
            </w:pPr>
            <w:r w:rsidRPr="0061695C">
              <w:rPr>
                <w:spacing w:val="-1"/>
                <w:w w:val="105"/>
                <w:sz w:val="18"/>
                <w:szCs w:val="18"/>
              </w:rPr>
              <w:t>Legal</w:t>
            </w:r>
            <w:r w:rsidRPr="0061695C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Heir</w:t>
            </w:r>
          </w:p>
          <w:p w:rsidR="00050EC8" w:rsidRPr="0061695C" w:rsidRDefault="00050EC8" w:rsidP="0061695C">
            <w:pPr>
              <w:pStyle w:val="TableParagraph"/>
              <w:spacing w:before="0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0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0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6"/>
              <w:rPr>
                <w:rFonts w:ascii="Tahoma"/>
                <w:sz w:val="18"/>
                <w:szCs w:val="18"/>
              </w:rPr>
            </w:pPr>
          </w:p>
          <w:p w:rsidR="00050EC8" w:rsidRPr="0061695C" w:rsidRDefault="00050EC8" w:rsidP="0061695C">
            <w:pPr>
              <w:pStyle w:val="TableParagraph"/>
              <w:spacing w:before="0" w:line="183" w:lineRule="exact"/>
              <w:ind w:left="1241"/>
              <w:rPr>
                <w:rFonts w:ascii="Tahoma"/>
                <w:sz w:val="18"/>
                <w:szCs w:val="18"/>
              </w:rPr>
            </w:pPr>
            <w:r w:rsidRPr="0061695C">
              <w:rPr>
                <w:rFonts w:ascii="Tahoma"/>
                <w:noProof/>
                <w:position w:val="-3"/>
                <w:sz w:val="18"/>
                <w:szCs w:val="18"/>
              </w:rPr>
              <w:drawing>
                <wp:inline distT="0" distB="0" distL="0" distR="0">
                  <wp:extent cx="120057" cy="116681"/>
                  <wp:effectExtent l="0" t="0" r="0" b="0"/>
                  <wp:docPr id="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0EC8" w:rsidRPr="0061695C" w:rsidRDefault="00050EC8" w:rsidP="0061695C">
            <w:pPr>
              <w:pStyle w:val="TableParagraph"/>
              <w:spacing w:before="8"/>
              <w:rPr>
                <w:rFonts w:ascii="Tahoma"/>
                <w:sz w:val="18"/>
                <w:szCs w:val="18"/>
              </w:rPr>
            </w:pP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8" w:right="117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Remaining partners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and legal Heir of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Deceased partner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with the consent of</w:t>
            </w:r>
            <w:r w:rsidRPr="0061695C">
              <w:rPr>
                <w:spacing w:val="-62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other</w:t>
            </w:r>
            <w:r w:rsidRPr="0061695C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partners.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line="319" w:lineRule="auto"/>
              <w:ind w:left="103" w:right="264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Remaining</w:t>
            </w:r>
            <w:r w:rsidRPr="0061695C">
              <w:rPr>
                <w:spacing w:val="-56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partners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spacing w:line="312" w:lineRule="auto"/>
              <w:ind w:left="107" w:right="213" w:hanging="1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Nominee (A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spacing w:val="-1"/>
                <w:w w:val="105"/>
                <w:sz w:val="18"/>
                <w:szCs w:val="18"/>
              </w:rPr>
              <w:t xml:space="preserve">company </w:t>
            </w:r>
            <w:r w:rsidRPr="0061695C">
              <w:rPr>
                <w:w w:val="105"/>
                <w:sz w:val="18"/>
                <w:szCs w:val="18"/>
              </w:rPr>
              <w:t>has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perpetual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succession)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3" w:right="194" w:hanging="1"/>
              <w:rPr>
                <w:sz w:val="18"/>
                <w:szCs w:val="18"/>
              </w:rPr>
            </w:pPr>
            <w:r w:rsidRPr="0061695C">
              <w:rPr>
                <w:sz w:val="18"/>
                <w:szCs w:val="18"/>
              </w:rPr>
              <w:t>A</w:t>
            </w:r>
            <w:r w:rsidRPr="0061695C">
              <w:rPr>
                <w:spacing w:val="5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company</w:t>
            </w:r>
            <w:r w:rsidRPr="0061695C">
              <w:rPr>
                <w:spacing w:val="1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has</w:t>
            </w:r>
            <w:r w:rsidRPr="0061695C">
              <w:rPr>
                <w:spacing w:val="8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perpetual</w:t>
            </w:r>
            <w:r w:rsidRPr="0061695C">
              <w:rPr>
                <w:spacing w:val="-56"/>
                <w:sz w:val="18"/>
                <w:szCs w:val="18"/>
              </w:rPr>
              <w:t xml:space="preserve"> </w:t>
            </w:r>
            <w:r w:rsidRPr="0061695C">
              <w:rPr>
                <w:sz w:val="18"/>
                <w:szCs w:val="18"/>
              </w:rPr>
              <w:t>succession.</w:t>
            </w:r>
          </w:p>
        </w:tc>
      </w:tr>
      <w:tr w:rsidR="00050EC8" w:rsidRPr="0061695C" w:rsidTr="0061695C">
        <w:trPr>
          <w:trHeight w:val="1394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38"/>
              <w:ind w:left="110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sz w:val="18"/>
                <w:szCs w:val="18"/>
              </w:rPr>
              <w:t>Dissolution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before="37" w:line="312" w:lineRule="auto"/>
              <w:ind w:left="105" w:right="300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The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proprietor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has</w:t>
            </w:r>
            <w:r w:rsidRPr="0061695C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the</w:t>
            </w:r>
            <w:r w:rsidRPr="0061695C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sole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authority.</w:t>
            </w: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before="37" w:line="314" w:lineRule="auto"/>
              <w:ind w:left="108" w:right="141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With</w:t>
            </w:r>
            <w:r w:rsidRPr="0061695C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the</w:t>
            </w:r>
            <w:r w:rsidRPr="0061695C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consent</w:t>
            </w:r>
            <w:r w:rsidRPr="0061695C">
              <w:rPr>
                <w:spacing w:val="7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of</w:t>
            </w:r>
            <w:r w:rsidRPr="0061695C">
              <w:rPr>
                <w:spacing w:val="-58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partners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before="37" w:line="312" w:lineRule="auto"/>
              <w:ind w:left="103" w:right="383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With the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consent of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partners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spacing w:before="37" w:line="312" w:lineRule="auto"/>
              <w:ind w:left="107" w:right="103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Legal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procedures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for</w:t>
            </w:r>
            <w:r w:rsidRPr="0061695C">
              <w:rPr>
                <w:spacing w:val="-1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winding</w:t>
            </w:r>
            <w:r w:rsidRPr="0061695C">
              <w:rPr>
                <w:spacing w:val="-10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up</w:t>
            </w:r>
            <w:r w:rsidRPr="0061695C">
              <w:rPr>
                <w:spacing w:val="-6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or liquidation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as the case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may</w:t>
            </w:r>
            <w:r w:rsidRPr="0061695C">
              <w:rPr>
                <w:spacing w:val="-1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be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before="37" w:line="312" w:lineRule="auto"/>
              <w:ind w:left="102" w:right="194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Legal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procedures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for winding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up or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liquidation</w:t>
            </w:r>
            <w:r w:rsidRPr="0061695C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as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the case may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be</w:t>
            </w:r>
          </w:p>
        </w:tc>
      </w:tr>
      <w:tr w:rsidR="00050EC8" w:rsidRPr="0061695C" w:rsidTr="0061695C">
        <w:trPr>
          <w:trHeight w:val="2069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28" w:line="302" w:lineRule="auto"/>
              <w:ind w:left="110" w:right="312"/>
              <w:rPr>
                <w:rFonts w:ascii="Arial" w:hAnsi="Arial"/>
                <w:b/>
                <w:sz w:val="18"/>
                <w:szCs w:val="18"/>
              </w:rPr>
            </w:pPr>
            <w:r w:rsidRPr="0061695C">
              <w:rPr>
                <w:rFonts w:ascii="Arial" w:hAnsi="Arial"/>
                <w:b/>
                <w:w w:val="105"/>
                <w:sz w:val="18"/>
                <w:szCs w:val="18"/>
              </w:rPr>
              <w:t>Filing of</w:t>
            </w:r>
            <w:r w:rsidRPr="0061695C">
              <w:rPr>
                <w:rFonts w:ascii="Arial" w:hAnsi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Courier New" w:hAnsi="Courier New"/>
                <w:b/>
                <w:sz w:val="18"/>
                <w:szCs w:val="18"/>
              </w:rPr>
              <w:t>ﬁ</w:t>
            </w:r>
            <w:r w:rsidRPr="0061695C">
              <w:rPr>
                <w:rFonts w:ascii="Arial" w:hAnsi="Arial"/>
                <w:b/>
                <w:sz w:val="18"/>
                <w:szCs w:val="18"/>
              </w:rPr>
              <w:t>nancials</w:t>
            </w:r>
            <w:r w:rsidRPr="0061695C">
              <w:rPr>
                <w:rFonts w:ascii="Arial" w:hAnsi="Arial"/>
                <w:b/>
                <w:spacing w:val="12"/>
                <w:sz w:val="18"/>
                <w:szCs w:val="18"/>
              </w:rPr>
              <w:t xml:space="preserve"> </w:t>
            </w:r>
            <w:r w:rsidRPr="0061695C">
              <w:rPr>
                <w:rFonts w:ascii="Arial" w:hAnsi="Arial"/>
                <w:b/>
                <w:sz w:val="18"/>
                <w:szCs w:val="18"/>
              </w:rPr>
              <w:t>with</w:t>
            </w:r>
            <w:r w:rsidRPr="0061695C">
              <w:rPr>
                <w:rFonts w:ascii="Arial" w:hAnsi="Arial"/>
                <w:b/>
                <w:spacing w:val="-58"/>
                <w:sz w:val="18"/>
                <w:szCs w:val="18"/>
              </w:rPr>
              <w:t xml:space="preserve"> </w:t>
            </w:r>
            <w:r w:rsidRPr="0061695C">
              <w:rPr>
                <w:rFonts w:ascii="Arial" w:hAnsi="Arial"/>
                <w:b/>
                <w:w w:val="105"/>
                <w:sz w:val="18"/>
                <w:szCs w:val="18"/>
              </w:rPr>
              <w:t>regulatory</w:t>
            </w:r>
            <w:r w:rsidRPr="0061695C">
              <w:rPr>
                <w:rFonts w:ascii="Arial" w:hAnsi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Arial" w:hAnsi="Arial"/>
                <w:b/>
                <w:w w:val="105"/>
                <w:sz w:val="18"/>
                <w:szCs w:val="18"/>
              </w:rPr>
              <w:t>authorities.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line="319" w:lineRule="auto"/>
              <w:ind w:left="105" w:right="457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Not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spacing w:val="-1"/>
                <w:w w:val="105"/>
                <w:sz w:val="18"/>
                <w:szCs w:val="18"/>
              </w:rPr>
              <w:t>Applicable</w:t>
            </w: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before="37"/>
              <w:ind w:left="109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Not</w:t>
            </w:r>
            <w:r w:rsidRPr="0061695C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Applicable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line="312" w:lineRule="auto"/>
              <w:ind w:left="103" w:right="264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Financial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statements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are to be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Trebuchet MS" w:hAnsi="Trebuchet MS"/>
                <w:w w:val="105"/>
                <w:sz w:val="18"/>
                <w:szCs w:val="18"/>
              </w:rPr>
              <w:t>ﬁl</w:t>
            </w:r>
            <w:r w:rsidRPr="0061695C">
              <w:rPr>
                <w:w w:val="105"/>
                <w:sz w:val="18"/>
                <w:szCs w:val="18"/>
              </w:rPr>
              <w:t>ed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annually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with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spacing w:val="-1"/>
                <w:w w:val="105"/>
                <w:sz w:val="18"/>
                <w:szCs w:val="18"/>
              </w:rPr>
              <w:t xml:space="preserve">Registrar </w:t>
            </w:r>
            <w:r w:rsidRPr="0061695C">
              <w:rPr>
                <w:w w:val="105"/>
                <w:sz w:val="18"/>
                <w:szCs w:val="18"/>
              </w:rPr>
              <w:t>of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Companies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spacing w:line="312" w:lineRule="auto"/>
              <w:ind w:left="107" w:right="169"/>
              <w:rPr>
                <w:sz w:val="18"/>
                <w:szCs w:val="18"/>
              </w:rPr>
            </w:pPr>
            <w:r w:rsidRPr="0061695C">
              <w:rPr>
                <w:w w:val="110"/>
                <w:sz w:val="18"/>
                <w:szCs w:val="18"/>
              </w:rPr>
              <w:t>Financial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statements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are</w:t>
            </w:r>
            <w:r w:rsidRPr="0061695C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to</w:t>
            </w:r>
            <w:r w:rsidRPr="0061695C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be</w:t>
            </w:r>
            <w:r w:rsidRPr="0061695C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Trebuchet MS" w:hAnsi="Trebuchet MS"/>
                <w:w w:val="105"/>
                <w:sz w:val="18"/>
                <w:szCs w:val="18"/>
              </w:rPr>
              <w:t>ﬁl</w:t>
            </w:r>
            <w:r w:rsidRPr="0061695C">
              <w:rPr>
                <w:w w:val="105"/>
                <w:sz w:val="18"/>
                <w:szCs w:val="18"/>
              </w:rPr>
              <w:t>ed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spacing w:val="-1"/>
                <w:w w:val="110"/>
                <w:sz w:val="18"/>
                <w:szCs w:val="18"/>
              </w:rPr>
              <w:t>annually with</w:t>
            </w:r>
            <w:r w:rsidRPr="0061695C">
              <w:rPr>
                <w:spacing w:val="-62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Registrar of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Companies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line="312" w:lineRule="auto"/>
              <w:ind w:left="102" w:right="155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Financial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statements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are</w:t>
            </w:r>
            <w:r w:rsidRPr="0061695C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to</w:t>
            </w:r>
            <w:r w:rsidRPr="0061695C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be</w:t>
            </w:r>
            <w:r w:rsidRPr="0061695C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Trebuchet MS" w:hAnsi="Trebuchet MS"/>
                <w:w w:val="105"/>
                <w:sz w:val="18"/>
                <w:szCs w:val="18"/>
              </w:rPr>
              <w:t>ﬁl</w:t>
            </w:r>
            <w:r w:rsidRPr="0061695C">
              <w:rPr>
                <w:w w:val="105"/>
                <w:sz w:val="18"/>
                <w:szCs w:val="18"/>
              </w:rPr>
              <w:t>ed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annually</w:t>
            </w:r>
            <w:r w:rsidRPr="0061695C">
              <w:rPr>
                <w:spacing w:val="1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with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Registrar of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Companies</w:t>
            </w:r>
          </w:p>
        </w:tc>
      </w:tr>
      <w:tr w:rsidR="00050EC8" w:rsidRPr="0061695C" w:rsidTr="0061695C">
        <w:trPr>
          <w:trHeight w:val="1775"/>
        </w:trPr>
        <w:tc>
          <w:tcPr>
            <w:tcW w:w="1163" w:type="dxa"/>
          </w:tcPr>
          <w:p w:rsidR="00050EC8" w:rsidRPr="0061695C" w:rsidRDefault="00050EC8" w:rsidP="0061695C">
            <w:pPr>
              <w:pStyle w:val="TableParagraph"/>
              <w:spacing w:before="28" w:line="307" w:lineRule="auto"/>
              <w:ind w:left="110" w:right="188" w:hanging="1"/>
              <w:rPr>
                <w:rFonts w:ascii="Arial"/>
                <w:b/>
                <w:sz w:val="18"/>
                <w:szCs w:val="18"/>
              </w:rPr>
            </w:pPr>
            <w:r w:rsidRPr="0061695C">
              <w:rPr>
                <w:rFonts w:ascii="Arial"/>
                <w:b/>
                <w:sz w:val="18"/>
                <w:szCs w:val="18"/>
              </w:rPr>
              <w:lastRenderedPageBreak/>
              <w:t>Filing of forms</w:t>
            </w:r>
            <w:r w:rsidRPr="0061695C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w w:val="105"/>
                <w:sz w:val="18"/>
                <w:szCs w:val="18"/>
              </w:rPr>
              <w:t>for</w:t>
            </w:r>
            <w:r w:rsidRPr="0061695C">
              <w:rPr>
                <w:rFonts w:ascii="Arial"/>
                <w:b/>
                <w:spacing w:val="-16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w w:val="105"/>
                <w:sz w:val="18"/>
                <w:szCs w:val="18"/>
              </w:rPr>
              <w:t>the</w:t>
            </w:r>
            <w:r w:rsidRPr="0061695C">
              <w:rPr>
                <w:rFonts w:ascii="Arial"/>
                <w:b/>
                <w:spacing w:val="-16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w w:val="105"/>
                <w:sz w:val="18"/>
                <w:szCs w:val="18"/>
              </w:rPr>
              <w:t>creation</w:t>
            </w:r>
            <w:r w:rsidRPr="0061695C">
              <w:rPr>
                <w:rFonts w:ascii="Arial"/>
                <w:b/>
                <w:spacing w:val="-6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w w:val="105"/>
                <w:sz w:val="18"/>
                <w:szCs w:val="18"/>
              </w:rPr>
              <w:t>of charge (in</w:t>
            </w:r>
            <w:r w:rsidRPr="0061695C">
              <w:rPr>
                <w:rFonts w:ascii="Arial"/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sz w:val="18"/>
                <w:szCs w:val="18"/>
              </w:rPr>
              <w:t>case of loans</w:t>
            </w:r>
            <w:r w:rsidRPr="0061695C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  <w:r w:rsidRPr="0061695C">
              <w:rPr>
                <w:rFonts w:ascii="Arial"/>
                <w:b/>
                <w:w w:val="105"/>
                <w:sz w:val="18"/>
                <w:szCs w:val="18"/>
              </w:rPr>
              <w:t>taken)</w:t>
            </w:r>
          </w:p>
        </w:tc>
        <w:tc>
          <w:tcPr>
            <w:tcW w:w="1652" w:type="dxa"/>
          </w:tcPr>
          <w:p w:rsidR="00050EC8" w:rsidRPr="0061695C" w:rsidRDefault="00050EC8" w:rsidP="0061695C">
            <w:pPr>
              <w:pStyle w:val="TableParagraph"/>
              <w:spacing w:line="314" w:lineRule="auto"/>
              <w:ind w:left="105" w:right="421"/>
              <w:rPr>
                <w:sz w:val="18"/>
                <w:szCs w:val="18"/>
              </w:rPr>
            </w:pPr>
            <w:r w:rsidRPr="0061695C">
              <w:rPr>
                <w:spacing w:val="-1"/>
                <w:w w:val="110"/>
                <w:sz w:val="18"/>
                <w:szCs w:val="18"/>
              </w:rPr>
              <w:t>No legal</w:t>
            </w:r>
            <w:r w:rsidRPr="0061695C">
              <w:rPr>
                <w:w w:val="110"/>
                <w:sz w:val="18"/>
                <w:szCs w:val="18"/>
              </w:rPr>
              <w:t xml:space="preserve"> </w:t>
            </w:r>
            <w:r w:rsidRPr="0061695C">
              <w:rPr>
                <w:spacing w:val="-1"/>
                <w:w w:val="110"/>
                <w:sz w:val="18"/>
                <w:szCs w:val="18"/>
              </w:rPr>
              <w:t>formalities</w:t>
            </w:r>
          </w:p>
        </w:tc>
        <w:tc>
          <w:tcPr>
            <w:tcW w:w="2271" w:type="dxa"/>
          </w:tcPr>
          <w:p w:rsidR="00050EC8" w:rsidRPr="0061695C" w:rsidRDefault="00050EC8" w:rsidP="0061695C">
            <w:pPr>
              <w:pStyle w:val="TableParagraph"/>
              <w:spacing w:before="37"/>
              <w:ind w:left="109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No</w:t>
            </w:r>
            <w:r w:rsidRPr="0061695C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legal</w:t>
            </w:r>
            <w:r w:rsidRPr="0061695C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formalities</w:t>
            </w:r>
          </w:p>
        </w:tc>
        <w:tc>
          <w:tcPr>
            <w:tcW w:w="1580" w:type="dxa"/>
          </w:tcPr>
          <w:p w:rsidR="00050EC8" w:rsidRPr="0061695C" w:rsidRDefault="00050EC8" w:rsidP="0061695C">
            <w:pPr>
              <w:pStyle w:val="TableParagraph"/>
              <w:spacing w:line="309" w:lineRule="auto"/>
              <w:ind w:left="103" w:right="107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Required to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Trebuchet MS" w:hAnsi="Trebuchet MS"/>
                <w:spacing w:val="-2"/>
                <w:w w:val="105"/>
                <w:sz w:val="18"/>
                <w:szCs w:val="18"/>
              </w:rPr>
              <w:t>ﬁl</w:t>
            </w:r>
            <w:r w:rsidRPr="0061695C">
              <w:rPr>
                <w:spacing w:val="-2"/>
                <w:w w:val="105"/>
                <w:sz w:val="18"/>
                <w:szCs w:val="18"/>
              </w:rPr>
              <w:t xml:space="preserve">e </w:t>
            </w:r>
            <w:r w:rsidRPr="0061695C">
              <w:rPr>
                <w:spacing w:val="-1"/>
                <w:w w:val="105"/>
                <w:sz w:val="18"/>
                <w:szCs w:val="18"/>
              </w:rPr>
              <w:t>adequate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forms with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Registrar of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Companies</w:t>
            </w:r>
          </w:p>
        </w:tc>
        <w:tc>
          <w:tcPr>
            <w:tcW w:w="1714" w:type="dxa"/>
          </w:tcPr>
          <w:p w:rsidR="00050EC8" w:rsidRPr="0061695C" w:rsidRDefault="00050EC8" w:rsidP="0061695C">
            <w:pPr>
              <w:pStyle w:val="TableParagraph"/>
              <w:spacing w:line="309" w:lineRule="auto"/>
              <w:ind w:left="108" w:right="244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Required to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Trebuchet MS" w:hAnsi="Trebuchet MS"/>
                <w:spacing w:val="-2"/>
                <w:w w:val="105"/>
                <w:sz w:val="18"/>
                <w:szCs w:val="18"/>
              </w:rPr>
              <w:t>ﬁl</w:t>
            </w:r>
            <w:r w:rsidRPr="0061695C">
              <w:rPr>
                <w:spacing w:val="-2"/>
                <w:w w:val="105"/>
                <w:sz w:val="18"/>
                <w:szCs w:val="18"/>
              </w:rPr>
              <w:t>e adequate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forms with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Registrar of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Companies</w:t>
            </w:r>
          </w:p>
        </w:tc>
        <w:tc>
          <w:tcPr>
            <w:tcW w:w="1695" w:type="dxa"/>
          </w:tcPr>
          <w:p w:rsidR="00050EC8" w:rsidRPr="0061695C" w:rsidRDefault="00050EC8" w:rsidP="0061695C">
            <w:pPr>
              <w:pStyle w:val="TableParagraph"/>
              <w:spacing w:line="309" w:lineRule="auto"/>
              <w:ind w:left="103" w:right="230" w:hanging="1"/>
              <w:rPr>
                <w:sz w:val="18"/>
                <w:szCs w:val="18"/>
              </w:rPr>
            </w:pPr>
            <w:r w:rsidRPr="0061695C">
              <w:rPr>
                <w:w w:val="105"/>
                <w:sz w:val="18"/>
                <w:szCs w:val="18"/>
              </w:rPr>
              <w:t>Required to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rFonts w:ascii="Trebuchet MS" w:hAnsi="Trebuchet MS"/>
                <w:spacing w:val="-2"/>
                <w:w w:val="105"/>
                <w:sz w:val="18"/>
                <w:szCs w:val="18"/>
              </w:rPr>
              <w:t>ﬁl</w:t>
            </w:r>
            <w:r w:rsidRPr="0061695C">
              <w:rPr>
                <w:spacing w:val="-2"/>
                <w:w w:val="105"/>
                <w:sz w:val="18"/>
                <w:szCs w:val="18"/>
              </w:rPr>
              <w:t>e adequate</w:t>
            </w:r>
            <w:r w:rsidRPr="0061695C">
              <w:rPr>
                <w:spacing w:val="-59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forms with</w:t>
            </w:r>
            <w:r w:rsidRPr="0061695C">
              <w:rPr>
                <w:spacing w:val="1"/>
                <w:w w:val="110"/>
                <w:sz w:val="18"/>
                <w:szCs w:val="18"/>
              </w:rPr>
              <w:t xml:space="preserve"> </w:t>
            </w:r>
            <w:r w:rsidRPr="0061695C">
              <w:rPr>
                <w:w w:val="105"/>
                <w:sz w:val="18"/>
                <w:szCs w:val="18"/>
              </w:rPr>
              <w:t>Registrar of</w:t>
            </w:r>
            <w:r w:rsidRPr="0061695C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61695C">
              <w:rPr>
                <w:w w:val="110"/>
                <w:sz w:val="18"/>
                <w:szCs w:val="18"/>
              </w:rPr>
              <w:t>Companies</w:t>
            </w:r>
          </w:p>
        </w:tc>
      </w:tr>
    </w:tbl>
    <w:p w:rsidR="00050EC8" w:rsidRDefault="006A3938" w:rsidP="00050EC8">
      <w:pPr>
        <w:tabs>
          <w:tab w:val="left" w:pos="8820"/>
        </w:tabs>
        <w:rPr>
          <w:sz w:val="24"/>
          <w:szCs w:val="24"/>
        </w:rPr>
      </w:pPr>
      <w:r w:rsidRPr="006A3938">
        <w:rPr>
          <w:rFonts w:ascii="Arial Black" w:hAnsi="Arial Black"/>
          <w:noProof/>
          <w:sz w:val="28"/>
          <w:szCs w:val="28"/>
        </w:rPr>
        <w:pict>
          <v:shape id="_x0000_s1381" type="#_x0000_t32" style="position:absolute;margin-left:-146.15pt;margin-top:-6.5pt;width:66468.2pt;height:5.45pt;flip:y;z-index:251796480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Pr="006A3938">
        <w:rPr>
          <w:rFonts w:ascii="Calibri-Bold" w:hAnsi="Calibri-Bold" w:cs="Calibri-Bold"/>
          <w:b/>
          <w:bCs/>
          <w:noProof/>
          <w:color w:val="762D67"/>
          <w:sz w:val="28"/>
          <w:szCs w:val="28"/>
        </w:rPr>
        <w:pict>
          <v:rect id="_x0000_s1102" style="position:absolute;margin-left:124.05pt;margin-top:-56.3pt;width:160.65pt;height:40.95pt;z-index:25171148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61695C" w:rsidRDefault="0061695C" w:rsidP="00050EC8">
      <w:pPr>
        <w:rPr>
          <w:sz w:val="24"/>
          <w:szCs w:val="24"/>
        </w:rPr>
      </w:pPr>
    </w:p>
    <w:p w:rsidR="00050EC8" w:rsidRPr="0061695C" w:rsidRDefault="0061695C" w:rsidP="0087295F">
      <w:pPr>
        <w:ind w:left="-270" w:firstLine="270"/>
        <w:outlineLvl w:val="0"/>
        <w:rPr>
          <w:rFonts w:ascii="Calibri-Bold" w:hAnsi="Calibri-Bold" w:cs="Calibri-Bold"/>
          <w:b/>
          <w:bCs/>
          <w:color w:val="762D67"/>
          <w:sz w:val="28"/>
          <w:szCs w:val="28"/>
          <w:u w:val="single"/>
        </w:rPr>
      </w:pPr>
      <w:r w:rsidRPr="0061695C">
        <w:rPr>
          <w:rFonts w:ascii="Calibri-Bold" w:hAnsi="Calibri-Bold" w:cs="Calibri-Bold"/>
          <w:b/>
          <w:bCs/>
          <w:color w:val="762D67"/>
          <w:sz w:val="28"/>
          <w:szCs w:val="28"/>
          <w:u w:val="single"/>
        </w:rPr>
        <w:t>Turn Around Time (TAT):</w:t>
      </w:r>
    </w:p>
    <w:p w:rsidR="0061695C" w:rsidRDefault="0061695C" w:rsidP="0087295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Dra</w:t>
      </w:r>
      <w:r w:rsidR="00D04853">
        <w:rPr>
          <w:rFonts w:ascii="Calibri" w:hAnsi="Calibri" w:cs="Calibri"/>
          <w:sz w:val="24"/>
          <w:szCs w:val="24"/>
        </w:rPr>
        <w:t>ft</w:t>
      </w:r>
      <w:r>
        <w:rPr>
          <w:rFonts w:ascii="Calibri" w:hAnsi="Calibri" w:cs="Calibri"/>
          <w:sz w:val="24"/>
          <w:szCs w:val="24"/>
        </w:rPr>
        <w:t>ing of Partnership deed: Approximately 2-3 business days, if all the informa</w:t>
      </w:r>
      <w:r w:rsidR="000B7F70">
        <w:rPr>
          <w:rFonts w:ascii="Calibri" w:hAnsi="Calibri" w:cs="Calibri"/>
          <w:sz w:val="24"/>
          <w:szCs w:val="24"/>
        </w:rPr>
        <w:t>ti</w:t>
      </w:r>
      <w:r>
        <w:rPr>
          <w:rFonts w:ascii="Calibri" w:hAnsi="Calibri" w:cs="Calibri"/>
          <w:sz w:val="24"/>
          <w:szCs w:val="24"/>
        </w:rPr>
        <w:t>on</w:t>
      </w:r>
    </w:p>
    <w:p w:rsidR="0061695C" w:rsidRDefault="0061695C" w:rsidP="0061695C">
      <w:pPr>
        <w:ind w:left="-270" w:firstLine="27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 documents are available.</w:t>
      </w:r>
    </w:p>
    <w:p w:rsidR="0061695C" w:rsidRDefault="0061695C" w:rsidP="0087295F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Registra</w:t>
      </w:r>
      <w:r w:rsidR="000B7F70">
        <w:rPr>
          <w:rFonts w:ascii="Calibri" w:hAnsi="Calibri" w:cs="Calibri"/>
          <w:sz w:val="24"/>
          <w:szCs w:val="24"/>
        </w:rPr>
        <w:t>ti</w:t>
      </w:r>
      <w:r>
        <w:rPr>
          <w:rFonts w:ascii="Calibri" w:hAnsi="Calibri" w:cs="Calibri"/>
          <w:sz w:val="24"/>
          <w:szCs w:val="24"/>
        </w:rPr>
        <w:t>on of Partnership deed: TAT will vary based on the 􀆟me taken by the Registrar</w:t>
      </w:r>
    </w:p>
    <w:p w:rsidR="0061695C" w:rsidRDefault="0061695C" w:rsidP="0061695C">
      <w:pPr>
        <w:ind w:left="-270" w:firstLine="27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 Firm.</w:t>
      </w:r>
    </w:p>
    <w:p w:rsidR="00050EC8" w:rsidRPr="0061695C" w:rsidRDefault="0061695C" w:rsidP="0087295F">
      <w:pPr>
        <w:outlineLvl w:val="0"/>
        <w:rPr>
          <w:rFonts w:ascii="Calibri-Bold" w:hAnsi="Calibri-Bold" w:cs="Calibri-Bold"/>
          <w:b/>
          <w:bCs/>
          <w:color w:val="762D67"/>
          <w:sz w:val="28"/>
          <w:szCs w:val="28"/>
          <w:u w:val="single"/>
        </w:rPr>
      </w:pPr>
      <w:r w:rsidRPr="0061695C">
        <w:rPr>
          <w:rFonts w:ascii="Calibri-Bold" w:hAnsi="Calibri-Bold" w:cs="Calibri-Bold"/>
          <w:b/>
          <w:bCs/>
          <w:color w:val="762D67"/>
          <w:sz w:val="28"/>
          <w:szCs w:val="28"/>
          <w:u w:val="single"/>
        </w:rPr>
        <w:t>Deliverables:</w:t>
      </w:r>
    </w:p>
    <w:p w:rsidR="0061695C" w:rsidRPr="0061695C" w:rsidRDefault="0061695C" w:rsidP="006169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1. Partnership Agreement</w:t>
      </w:r>
    </w:p>
    <w:p w:rsidR="0061695C" w:rsidRPr="0061695C" w:rsidRDefault="0061695C" w:rsidP="0061695C">
      <w:pPr>
        <w:rPr>
          <w:sz w:val="24"/>
          <w:szCs w:val="24"/>
        </w:rPr>
      </w:pPr>
      <w:r w:rsidRPr="0061695C">
        <w:rPr>
          <w:rFonts w:ascii="Calibri" w:hAnsi="Calibri" w:cs="Calibri"/>
          <w:sz w:val="24"/>
          <w:szCs w:val="24"/>
        </w:rPr>
        <w:t>2. Registra</w:t>
      </w:r>
      <w:r w:rsidR="000B7F70">
        <w:rPr>
          <w:rFonts w:ascii="Calibri" w:hAnsi="Calibri" w:cs="Calibri"/>
          <w:sz w:val="24"/>
          <w:szCs w:val="24"/>
        </w:rPr>
        <w:t>ti</w:t>
      </w:r>
      <w:r w:rsidRPr="0061695C">
        <w:rPr>
          <w:rFonts w:ascii="Calibri" w:hAnsi="Calibri" w:cs="Calibri"/>
          <w:sz w:val="24"/>
          <w:szCs w:val="24"/>
        </w:rPr>
        <w:t>on cer</w:t>
      </w:r>
      <w:r w:rsidR="000B7F70">
        <w:rPr>
          <w:rFonts w:ascii="Calibri" w:hAnsi="Calibri" w:cs="Calibri"/>
          <w:sz w:val="24"/>
          <w:szCs w:val="24"/>
        </w:rPr>
        <w:t>ti</w:t>
      </w:r>
      <w:r w:rsidRPr="0061695C">
        <w:rPr>
          <w:rFonts w:ascii="Calibri" w:hAnsi="Calibri" w:cs="Calibri"/>
          <w:sz w:val="24"/>
          <w:szCs w:val="24"/>
        </w:rPr>
        <w:t>ficate</w:t>
      </w:r>
    </w:p>
    <w:p w:rsidR="00050EC8" w:rsidRPr="00BC1014" w:rsidRDefault="00050EC8" w:rsidP="00050EC8">
      <w:pPr>
        <w:jc w:val="center"/>
        <w:rPr>
          <w:b/>
          <w:sz w:val="24"/>
          <w:szCs w:val="24"/>
          <w:u w:val="single"/>
        </w:rPr>
      </w:pPr>
    </w:p>
    <w:p w:rsidR="00050EC8" w:rsidRDefault="00050EC8" w:rsidP="00050EC8">
      <w:pPr>
        <w:rPr>
          <w:sz w:val="24"/>
          <w:szCs w:val="24"/>
        </w:rPr>
      </w:pPr>
    </w:p>
    <w:p w:rsidR="00050EC8" w:rsidRDefault="00050EC8" w:rsidP="00050EC8">
      <w:pPr>
        <w:rPr>
          <w:sz w:val="24"/>
          <w:szCs w:val="24"/>
        </w:rPr>
      </w:pPr>
    </w:p>
    <w:p w:rsidR="00050EC8" w:rsidRPr="00BC1014" w:rsidRDefault="00050EC8" w:rsidP="00050E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50EC8" w:rsidRDefault="00050EC8" w:rsidP="00050EC8">
      <w:pPr>
        <w:jc w:val="center"/>
        <w:rPr>
          <w:b/>
          <w:sz w:val="24"/>
          <w:szCs w:val="24"/>
          <w:u w:val="single"/>
        </w:rPr>
      </w:pPr>
    </w:p>
    <w:p w:rsidR="00050EC8" w:rsidRDefault="00050EC8" w:rsidP="00050EC8">
      <w:pPr>
        <w:jc w:val="center"/>
        <w:rPr>
          <w:b/>
          <w:sz w:val="24"/>
          <w:szCs w:val="24"/>
          <w:u w:val="single"/>
        </w:rPr>
      </w:pPr>
    </w:p>
    <w:p w:rsidR="00050EC8" w:rsidRDefault="00050EC8" w:rsidP="00050EC8">
      <w:pPr>
        <w:jc w:val="center"/>
        <w:rPr>
          <w:b/>
          <w:sz w:val="24"/>
          <w:szCs w:val="24"/>
          <w:u w:val="single"/>
        </w:rPr>
      </w:pPr>
    </w:p>
    <w:p w:rsidR="00050EC8" w:rsidRDefault="00050EC8" w:rsidP="00050EC8">
      <w:pPr>
        <w:jc w:val="center"/>
        <w:rPr>
          <w:b/>
          <w:sz w:val="24"/>
          <w:szCs w:val="24"/>
          <w:u w:val="single"/>
        </w:rPr>
      </w:pPr>
    </w:p>
    <w:p w:rsidR="00050EC8" w:rsidRDefault="00050EC8" w:rsidP="00050EC8">
      <w:pPr>
        <w:jc w:val="center"/>
        <w:rPr>
          <w:b/>
          <w:sz w:val="24"/>
          <w:szCs w:val="24"/>
          <w:u w:val="single"/>
        </w:rPr>
      </w:pPr>
    </w:p>
    <w:p w:rsidR="00050EC8" w:rsidRDefault="00050EC8" w:rsidP="00050EC8">
      <w:pPr>
        <w:jc w:val="center"/>
        <w:rPr>
          <w:b/>
          <w:sz w:val="24"/>
          <w:szCs w:val="24"/>
          <w:u w:val="single"/>
        </w:rPr>
      </w:pPr>
    </w:p>
    <w:p w:rsidR="00050EC8" w:rsidRDefault="00050EC8" w:rsidP="00050EC8">
      <w:pPr>
        <w:rPr>
          <w:sz w:val="24"/>
          <w:szCs w:val="24"/>
        </w:rPr>
      </w:pPr>
    </w:p>
    <w:p w:rsidR="002A6891" w:rsidRDefault="002A6891" w:rsidP="003549A7">
      <w:pPr>
        <w:rPr>
          <w:sz w:val="24"/>
          <w:szCs w:val="24"/>
        </w:rPr>
      </w:pPr>
    </w:p>
    <w:p w:rsidR="00FB6A3C" w:rsidRDefault="00FB6A3C" w:rsidP="003549A7">
      <w:pPr>
        <w:rPr>
          <w:sz w:val="24"/>
          <w:szCs w:val="24"/>
        </w:rPr>
      </w:pPr>
    </w:p>
    <w:p w:rsidR="00FB6A3C" w:rsidRDefault="006A3938" w:rsidP="003549A7">
      <w:pPr>
        <w:rPr>
          <w:sz w:val="24"/>
          <w:szCs w:val="24"/>
        </w:rPr>
      </w:pPr>
      <w:r w:rsidRPr="006A3938">
        <w:rPr>
          <w:rFonts w:ascii="Times New Roman" w:hAnsi="Times New Roman" w:cs="Times New Roman"/>
          <w:sz w:val="24"/>
          <w:szCs w:val="24"/>
        </w:rPr>
        <w:pict>
          <v:shape id="_x0000_s1376" type="#_x0000_t202" style="position:absolute;margin-left:77.5pt;margin-top:738.75pt;width:340.6pt;height:27.1pt;z-index:25179136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376">
              <w:txbxContent>
                <w:p w:rsidR="00CF0535" w:rsidRDefault="00CF0535" w:rsidP="00CF0535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6A3938">
        <w:rPr>
          <w:rFonts w:ascii="Times New Roman" w:hAnsi="Times New Roman" w:cs="Times New Roman"/>
          <w:sz w:val="24"/>
          <w:szCs w:val="24"/>
        </w:rPr>
        <w:pict>
          <v:rect id="_x0000_s1374" style="position:absolute;margin-left:-73.35pt;margin-top:731.4pt;width:639.15pt;height:38.25pt;z-index:25178828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FB6A3C" w:rsidRDefault="006A3938" w:rsidP="003549A7">
      <w:pPr>
        <w:rPr>
          <w:sz w:val="24"/>
          <w:szCs w:val="24"/>
        </w:rPr>
      </w:pPr>
      <w:r w:rsidRPr="006A3938">
        <w:rPr>
          <w:rFonts w:ascii="Arial Black" w:hAnsi="Arial Black"/>
          <w:noProof/>
          <w:sz w:val="28"/>
          <w:szCs w:val="28"/>
        </w:rPr>
        <w:lastRenderedPageBreak/>
        <w:pict>
          <v:shape id="_x0000_s1372" type="#_x0000_t32" style="position:absolute;margin-left:-85.3pt;margin-top:-7.1pt;width:66468.2pt;height:5.45pt;flip:y;z-index:25178521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FB6A3C" w:rsidRDefault="00FB6A3C" w:rsidP="003549A7">
      <w:pPr>
        <w:rPr>
          <w:sz w:val="24"/>
          <w:szCs w:val="24"/>
        </w:rPr>
      </w:pPr>
    </w:p>
    <w:p w:rsidR="00FB6A3C" w:rsidRPr="00CF3D7E" w:rsidRDefault="006A3938" w:rsidP="00CF0535">
      <w:pPr>
        <w:spacing w:line="240" w:lineRule="auto"/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6A3938">
        <w:rPr>
          <w:rFonts w:ascii="Calibri-Bold" w:hAnsi="Calibri-Bold" w:cs="Calibri-Bold"/>
          <w:b/>
          <w:bCs/>
          <w:noProof/>
          <w:color w:val="762D67"/>
          <w:sz w:val="28"/>
          <w:szCs w:val="28"/>
        </w:rPr>
        <w:pict>
          <v:rect id="_x0000_s1105" style="position:absolute;left:0;text-align:left;margin-left:142.3pt;margin-top:-56.25pt;width:160.65pt;height:40.95pt;z-index:251714560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="00FB6A3C"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Good Luck</w:t>
      </w:r>
    </w:p>
    <w:p w:rsidR="00FB6A3C" w:rsidRDefault="00FB6A3C" w:rsidP="00FB6A3C">
      <w:pPr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>
        <w:rPr>
          <w:rFonts w:ascii="Eras Bold ITC" w:hAnsi="Eras Bold ITC"/>
          <w:b/>
          <w:color w:val="E36C0A" w:themeColor="accent6" w:themeShade="BF"/>
          <w:sz w:val="72"/>
          <w:szCs w:val="72"/>
        </w:rPr>
        <w:t xml:space="preserve">         </w:t>
      </w: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For Your Business</w:t>
      </w:r>
      <w:r>
        <w:rPr>
          <w:rFonts w:ascii="Eras Bold ITC" w:hAnsi="Eras Bold ITC"/>
          <w:b/>
          <w:color w:val="E36C0A" w:themeColor="accent6" w:themeShade="BF"/>
          <w:sz w:val="72"/>
          <w:szCs w:val="72"/>
        </w:rPr>
        <w:t xml:space="preserve"> </w:t>
      </w:r>
    </w:p>
    <w:p w:rsidR="000542F1" w:rsidRDefault="000542F1" w:rsidP="00FB6A3C">
      <w:pPr>
        <w:rPr>
          <w:rFonts w:ascii="Eras Bold ITC" w:hAnsi="Eras Bold ITC"/>
          <w:b/>
          <w:color w:val="E36C0A" w:themeColor="accent6" w:themeShade="BF"/>
          <w:sz w:val="72"/>
          <w:szCs w:val="72"/>
        </w:rPr>
      </w:pPr>
    </w:p>
    <w:p w:rsidR="00FB6A3C" w:rsidRDefault="00FB6A3C" w:rsidP="00FB6A3C">
      <w:pPr>
        <w:rPr>
          <w:rFonts w:ascii="Eras Bold ITC" w:hAnsi="Eras Bold ITC"/>
          <w:b/>
          <w:color w:val="E36C0A" w:themeColor="accent6" w:themeShade="BF"/>
          <w:sz w:val="72"/>
          <w:szCs w:val="72"/>
        </w:rPr>
      </w:pPr>
    </w:p>
    <w:p w:rsidR="00FB6A3C" w:rsidRDefault="00FB6A3C" w:rsidP="00FB6A3C">
      <w:pPr>
        <w:rPr>
          <w:rFonts w:ascii="Eras Bold ITC" w:hAnsi="Eras Bold ITC"/>
          <w:b/>
          <w:color w:val="E36C0A" w:themeColor="accent6" w:themeShade="BF"/>
          <w:sz w:val="72"/>
          <w:szCs w:val="72"/>
        </w:rPr>
      </w:pPr>
    </w:p>
    <w:p w:rsidR="00CF0535" w:rsidRDefault="00CF0535" w:rsidP="003C188F">
      <w:pPr>
        <w:jc w:val="center"/>
        <w:rPr>
          <w:rFonts w:ascii="Arial Black" w:hAnsi="Arial Black"/>
          <w:sz w:val="28"/>
          <w:szCs w:val="28"/>
        </w:rPr>
      </w:pPr>
    </w:p>
    <w:p w:rsidR="00CF0535" w:rsidRDefault="00CF0535" w:rsidP="003C188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1697355</wp:posOffset>
            </wp:positionH>
            <wp:positionV relativeFrom="margin">
              <wp:posOffset>5513070</wp:posOffset>
            </wp:positionV>
            <wp:extent cx="2273300" cy="2292350"/>
            <wp:effectExtent l="19050" t="0" r="0" b="0"/>
            <wp:wrapTopAndBottom/>
            <wp:docPr id="2" name="Picture 68" descr="istockphoto-117839075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78390753-612x612.jpg"/>
                    <pic:cNvPicPr/>
                  </pic:nvPicPr>
                  <pic:blipFill>
                    <a:blip r:embed="rId11"/>
                    <a:srcRect r="6666" b="11951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0535" w:rsidRDefault="00CF0535" w:rsidP="003C188F">
      <w:pPr>
        <w:jc w:val="center"/>
        <w:rPr>
          <w:rFonts w:ascii="Arial Black" w:hAnsi="Arial Black"/>
          <w:sz w:val="28"/>
          <w:szCs w:val="28"/>
        </w:rPr>
      </w:pPr>
    </w:p>
    <w:p w:rsidR="00FB6A3C" w:rsidRPr="003549A7" w:rsidRDefault="006A3938" w:rsidP="003C188F">
      <w:pPr>
        <w:jc w:val="center"/>
        <w:rPr>
          <w:sz w:val="24"/>
          <w:szCs w:val="24"/>
        </w:rPr>
      </w:pPr>
      <w:r w:rsidRPr="006A3938">
        <w:rPr>
          <w:rFonts w:ascii="Arial Black" w:hAnsi="Arial Black"/>
          <w:noProof/>
          <w:sz w:val="28"/>
          <w:szCs w:val="28"/>
        </w:rPr>
        <w:pict>
          <v:shape id="_x0000_s1375" type="#_x0000_t202" style="position:absolute;left:0;text-align:left;margin-left:62.2pt;margin-top:739.9pt;width:340.6pt;height:27.1pt;z-index:25178931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375">
              <w:txbxContent>
                <w:p w:rsidR="00CF0535" w:rsidRPr="001F0880" w:rsidRDefault="00CF0535" w:rsidP="00CF0535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6A3938">
        <w:rPr>
          <w:rFonts w:ascii="Arial Black" w:hAnsi="Arial Black"/>
          <w:noProof/>
          <w:sz w:val="28"/>
          <w:szCs w:val="28"/>
        </w:rPr>
        <w:pict>
          <v:rect id="_x0000_s1373" style="position:absolute;left:0;text-align:left;margin-left:-85.3pt;margin-top:731.9pt;width:639.15pt;height:38.25pt;z-index:251786240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3C188F" w:rsidRPr="00F10D2F">
        <w:rPr>
          <w:rFonts w:ascii="Arial Black" w:hAnsi="Arial Black"/>
          <w:sz w:val="28"/>
          <w:szCs w:val="28"/>
        </w:rPr>
        <w:t>Shop No 5, 1st Floor, Vallabh Vihar Park, Nr Bhagirath bungalows, Vijay Park BRTS, Ahmedabad - 382345</w:t>
      </w:r>
    </w:p>
    <w:sectPr w:rsidR="00FB6A3C" w:rsidRPr="003549A7" w:rsidSect="0087295F">
      <w:headerReference w:type="even" r:id="rId12"/>
      <w:headerReference w:type="default" r:id="rId13"/>
      <w:headerReference w:type="first" r:id="rId14"/>
      <w:pgSz w:w="11907" w:h="16839" w:code="9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1A7" w:rsidRDefault="00B501A7" w:rsidP="00783427">
      <w:pPr>
        <w:spacing w:after="0" w:line="240" w:lineRule="auto"/>
      </w:pPr>
      <w:r>
        <w:separator/>
      </w:r>
    </w:p>
  </w:endnote>
  <w:endnote w:type="continuationSeparator" w:id="1">
    <w:p w:rsidR="00B501A7" w:rsidRDefault="00B501A7" w:rsidP="007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1A7" w:rsidRDefault="00B501A7" w:rsidP="00783427">
      <w:pPr>
        <w:spacing w:after="0" w:line="240" w:lineRule="auto"/>
      </w:pPr>
      <w:r>
        <w:separator/>
      </w:r>
    </w:p>
  </w:footnote>
  <w:footnote w:type="continuationSeparator" w:id="1">
    <w:p w:rsidR="00B501A7" w:rsidRDefault="00B501A7" w:rsidP="007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7" w:rsidRDefault="006A39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2" o:spid="_x0000_s10242" type="#_x0000_t75" style="position:absolute;margin-left:0;margin-top:0;width:467.75pt;height:102.1pt;z-index:-25165721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7" w:rsidRDefault="006A39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3" o:spid="_x0000_s10243" type="#_x0000_t75" style="position:absolute;margin-left:0;margin-top:0;width:467.75pt;height:102.1pt;z-index:-25165619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7" w:rsidRDefault="006A393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1" o:spid="_x0000_s10241" type="#_x0000_t75" style="position:absolute;margin-left:0;margin-top:0;width:467.75pt;height:102.1pt;z-index:-25165824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882"/>
    <w:multiLevelType w:val="hybridMultilevel"/>
    <w:tmpl w:val="E2BCE3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A547867"/>
    <w:multiLevelType w:val="hybridMultilevel"/>
    <w:tmpl w:val="BDF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65B96"/>
    <w:multiLevelType w:val="hybridMultilevel"/>
    <w:tmpl w:val="A4721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C0554"/>
    <w:multiLevelType w:val="hybridMultilevel"/>
    <w:tmpl w:val="28CC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B2B3F"/>
    <w:multiLevelType w:val="hybridMultilevel"/>
    <w:tmpl w:val="E6E6BD8C"/>
    <w:lvl w:ilvl="0" w:tplc="4CC24512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3794" style="mso-position-horizontal-relative:margin;mso-position-vertical-relative:margin" fillcolor="none [3204]" strokecolor="none [3204]">
      <v:fill color="none [3204]" opacity="9830f"/>
      <v:stroke color="none [3204]" weight="10pt" linestyle="thinThin"/>
      <v:shadow color="#868686"/>
      <o:colormru v:ext="edit" colors="#1a0ab6,black,#36f"/>
      <o:colormenu v:ext="edit" fillcolor="#36f" strokecolor="#36f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366A"/>
    <w:rsid w:val="0000534B"/>
    <w:rsid w:val="00050EC8"/>
    <w:rsid w:val="000542F1"/>
    <w:rsid w:val="000A67FB"/>
    <w:rsid w:val="000B7F70"/>
    <w:rsid w:val="00134FD6"/>
    <w:rsid w:val="00191F36"/>
    <w:rsid w:val="00196C7B"/>
    <w:rsid w:val="001A1821"/>
    <w:rsid w:val="001F0880"/>
    <w:rsid w:val="001F20FF"/>
    <w:rsid w:val="002069B6"/>
    <w:rsid w:val="00293B8C"/>
    <w:rsid w:val="002A6891"/>
    <w:rsid w:val="002C17CF"/>
    <w:rsid w:val="003022A0"/>
    <w:rsid w:val="00302C98"/>
    <w:rsid w:val="003549A7"/>
    <w:rsid w:val="003912BD"/>
    <w:rsid w:val="003A3EE4"/>
    <w:rsid w:val="003C188F"/>
    <w:rsid w:val="003C72E3"/>
    <w:rsid w:val="0044051E"/>
    <w:rsid w:val="00484472"/>
    <w:rsid w:val="004979F4"/>
    <w:rsid w:val="004B3255"/>
    <w:rsid w:val="004C7D89"/>
    <w:rsid w:val="00522956"/>
    <w:rsid w:val="005A73CA"/>
    <w:rsid w:val="005C55C2"/>
    <w:rsid w:val="0061695C"/>
    <w:rsid w:val="006231FB"/>
    <w:rsid w:val="0062667F"/>
    <w:rsid w:val="006379D2"/>
    <w:rsid w:val="00684134"/>
    <w:rsid w:val="006A3938"/>
    <w:rsid w:val="006B35AE"/>
    <w:rsid w:val="006C55F9"/>
    <w:rsid w:val="006D67C4"/>
    <w:rsid w:val="00724AC3"/>
    <w:rsid w:val="007647DF"/>
    <w:rsid w:val="007802B9"/>
    <w:rsid w:val="00783427"/>
    <w:rsid w:val="007A5FF2"/>
    <w:rsid w:val="007C1712"/>
    <w:rsid w:val="007E6715"/>
    <w:rsid w:val="007F594F"/>
    <w:rsid w:val="00857718"/>
    <w:rsid w:val="0087295F"/>
    <w:rsid w:val="00874D2C"/>
    <w:rsid w:val="008C40C6"/>
    <w:rsid w:val="008E5C48"/>
    <w:rsid w:val="009204AB"/>
    <w:rsid w:val="00987B23"/>
    <w:rsid w:val="009F4470"/>
    <w:rsid w:val="00AA2724"/>
    <w:rsid w:val="00B059DD"/>
    <w:rsid w:val="00B103C4"/>
    <w:rsid w:val="00B40015"/>
    <w:rsid w:val="00B501A7"/>
    <w:rsid w:val="00BC053E"/>
    <w:rsid w:val="00BC1014"/>
    <w:rsid w:val="00C0366A"/>
    <w:rsid w:val="00C14B40"/>
    <w:rsid w:val="00C613F9"/>
    <w:rsid w:val="00CF0535"/>
    <w:rsid w:val="00CF209E"/>
    <w:rsid w:val="00D01D70"/>
    <w:rsid w:val="00D03F98"/>
    <w:rsid w:val="00D04853"/>
    <w:rsid w:val="00D26A27"/>
    <w:rsid w:val="00D45186"/>
    <w:rsid w:val="00D551E9"/>
    <w:rsid w:val="00D56398"/>
    <w:rsid w:val="00D74AE7"/>
    <w:rsid w:val="00DB2A2C"/>
    <w:rsid w:val="00E044DF"/>
    <w:rsid w:val="00E762A6"/>
    <w:rsid w:val="00EF60D7"/>
    <w:rsid w:val="00F06AC8"/>
    <w:rsid w:val="00F20BAB"/>
    <w:rsid w:val="00F33810"/>
    <w:rsid w:val="00F75870"/>
    <w:rsid w:val="00F8426A"/>
    <w:rsid w:val="00FB6A3C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style="mso-position-horizontal-relative:margin;mso-position-vertical-relative:margin" fillcolor="none [3204]" strokecolor="none [3204]">
      <v:fill color="none [3204]" opacity="9830f"/>
      <v:stroke color="none [3204]" weight="10pt" linestyle="thinThin"/>
      <v:shadow color="#868686"/>
      <o:colormru v:ext="edit" colors="#1a0ab6,black,#36f"/>
      <o:colormenu v:ext="edit" fillcolor="#36f" strokecolor="#36f"/>
    </o:shapedefaults>
    <o:shapelayout v:ext="edit">
      <o:idmap v:ext="edit" data="1"/>
      <o:rules v:ext="edit">
        <o:r id="V:Rule7" type="connector" idref="#_x0000_s1383"/>
        <o:r id="V:Rule8" type="connector" idref="#_x0000_s1381"/>
        <o:r id="V:Rule9" type="connector" idref="#_x0000_s1385"/>
        <o:r id="V:Rule10" type="connector" idref="#_x0000_s1372"/>
        <o:r id="V:Rule11" type="connector" idref="#_x0000_s1384"/>
        <o:r id="V:Rule12" type="connector" idref="#_x0000_s13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9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8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427"/>
  </w:style>
  <w:style w:type="paragraph" w:styleId="Footer">
    <w:name w:val="footer"/>
    <w:basedOn w:val="Normal"/>
    <w:link w:val="FooterChar"/>
    <w:uiPriority w:val="99"/>
    <w:semiHidden/>
    <w:unhideWhenUsed/>
    <w:rsid w:val="0078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427"/>
  </w:style>
  <w:style w:type="paragraph" w:customStyle="1" w:styleId="TableParagraph">
    <w:name w:val="Table Paragraph"/>
    <w:basedOn w:val="Normal"/>
    <w:uiPriority w:val="1"/>
    <w:qFormat/>
    <w:rsid w:val="00050EC8"/>
    <w:pPr>
      <w:widowControl w:val="0"/>
      <w:autoSpaceDE w:val="0"/>
      <w:autoSpaceDN w:val="0"/>
      <w:spacing w:before="32"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2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9F07-7BEF-435F-93C1-C230796F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2024-11-18T11:27:00Z</cp:lastPrinted>
  <dcterms:created xsi:type="dcterms:W3CDTF">2024-11-18T10:45:00Z</dcterms:created>
  <dcterms:modified xsi:type="dcterms:W3CDTF">2024-11-19T06:58:00Z</dcterms:modified>
</cp:coreProperties>
</file>