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2A6" w:rsidRPr="006379D2" w:rsidRDefault="00E05484" w:rsidP="006379D2">
      <w:pPr>
        <w:rPr>
          <w:b/>
          <w:sz w:val="36"/>
          <w:szCs w:val="36"/>
          <w:u w:val="single"/>
        </w:rPr>
      </w:pPr>
      <w:r w:rsidRPr="00E05484">
        <w:rPr>
          <w:rFonts w:ascii="Times New Roman" w:hAnsi="Times New Roman" w:cs="Times New Roman"/>
          <w:sz w:val="24"/>
          <w:szCs w:val="24"/>
        </w:rPr>
        <w:pict>
          <v:shapetype id="_x0000_t32" coordsize="21600,21600" o:spt="32" o:oned="t" path="m,l21600,21600e" filled="f">
            <v:path arrowok="t" fillok="f" o:connecttype="none"/>
            <o:lock v:ext="edit" shapetype="t"/>
          </v:shapetype>
          <v:shape id="_x0000_s1120" type="#_x0000_t32" style="position:absolute;margin-left:-71.6pt;margin-top:-9.5pt;width:66468.2pt;height:5.45pt;flip:y;z-index:251732992;mso-position-horizontal-relative:margin;mso-position-vertical-relative:margin" o:connectortype="straight" strokecolor="#7030a0" strokeweight="2.25pt">
            <v:shadow color="#868686"/>
            <w10:wrap anchorx="margin" anchory="margin"/>
          </v:shape>
        </w:pict>
      </w:r>
      <w:r>
        <w:rPr>
          <w:b/>
          <w:noProof/>
          <w:sz w:val="36"/>
          <w:szCs w:val="36"/>
          <w:u w:val="single"/>
        </w:rPr>
        <w:pict>
          <v:rect id="_x0000_s1028" style="position:absolute;margin-left:155.9pt;margin-top:-58.85pt;width:160.65pt;height:40.95pt;z-index:251660288;mso-position-horizontal-relative:margin;mso-position-vertical-relative:margin" stroked="f">
            <v:fill r:id="rId8" o:title="logo-6" rotate="t" type="frame"/>
            <w10:wrap type="topAndBottom" anchorx="margin" anchory="margin"/>
          </v:rect>
        </w:pict>
      </w:r>
    </w:p>
    <w:p w:rsidR="00913CC2" w:rsidRPr="00BA7807" w:rsidRDefault="007049DF" w:rsidP="00BA7807">
      <w:pPr>
        <w:spacing w:line="240" w:lineRule="auto"/>
        <w:jc w:val="center"/>
        <w:rPr>
          <w:rFonts w:ascii="Eras Bold ITC" w:hAnsi="Eras Bold ITC"/>
          <w:color w:val="E36C0A" w:themeColor="accent6" w:themeShade="BF"/>
          <w:sz w:val="56"/>
          <w:szCs w:val="56"/>
          <w:u w:val="single"/>
        </w:rPr>
      </w:pPr>
      <w:r>
        <w:rPr>
          <w:rFonts w:ascii="Eras Bold ITC" w:hAnsi="Eras Bold ITC"/>
          <w:color w:val="E36C0A" w:themeColor="accent6" w:themeShade="BF"/>
          <w:sz w:val="56"/>
          <w:szCs w:val="56"/>
          <w:u w:val="single"/>
        </w:rPr>
        <w:t>PATENT</w:t>
      </w:r>
      <w:r w:rsidR="00CC0926">
        <w:rPr>
          <w:rFonts w:ascii="Eras Bold ITC" w:hAnsi="Eras Bold ITC"/>
          <w:color w:val="E36C0A" w:themeColor="accent6" w:themeShade="BF"/>
          <w:sz w:val="56"/>
          <w:szCs w:val="56"/>
          <w:u w:val="single"/>
        </w:rPr>
        <w:t xml:space="preserve"> REGISTRATION</w:t>
      </w:r>
    </w:p>
    <w:p w:rsidR="003022A0" w:rsidRDefault="00372AE0" w:rsidP="00BA7807">
      <w:pPr>
        <w:spacing w:line="240" w:lineRule="auto"/>
        <w:jc w:val="center"/>
        <w:rPr>
          <w:sz w:val="24"/>
          <w:szCs w:val="24"/>
        </w:rPr>
      </w:pPr>
      <w:r>
        <w:rPr>
          <w:rFonts w:ascii="Eras Bold ITC" w:hAnsi="Eras Bold ITC"/>
          <w:noProof/>
          <w:color w:val="E36C0A" w:themeColor="accent6" w:themeShade="BF"/>
          <w:sz w:val="56"/>
          <w:szCs w:val="56"/>
          <w:u w:val="single"/>
        </w:rPr>
        <w:drawing>
          <wp:anchor distT="0" distB="0" distL="114300" distR="114300" simplePos="0" relativeHeight="251729920" behindDoc="0" locked="0" layoutInCell="1" allowOverlap="1">
            <wp:simplePos x="0" y="0"/>
            <wp:positionH relativeFrom="margin">
              <wp:posOffset>-109739</wp:posOffset>
            </wp:positionH>
            <wp:positionV relativeFrom="margin">
              <wp:posOffset>1700011</wp:posOffset>
            </wp:positionV>
            <wp:extent cx="6059778" cy="5937161"/>
            <wp:effectExtent l="19050" t="0" r="0" b="0"/>
            <wp:wrapTopAndBottom/>
            <wp:docPr id="66" name="Picture 65" descr="freepik__upload__3788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eepik__upload__37887.jpeg"/>
                    <pic:cNvPicPr/>
                  </pic:nvPicPr>
                  <pic:blipFill>
                    <a:blip r:embed="rId9"/>
                    <a:stretch>
                      <a:fillRect/>
                    </a:stretch>
                  </pic:blipFill>
                  <pic:spPr>
                    <a:xfrm>
                      <a:off x="0" y="0"/>
                      <a:ext cx="6059778" cy="5937161"/>
                    </a:xfrm>
                    <a:prstGeom prst="rect">
                      <a:avLst/>
                    </a:prstGeom>
                  </pic:spPr>
                </pic:pic>
              </a:graphicData>
            </a:graphic>
          </wp:anchor>
        </w:drawing>
      </w:r>
      <w:r w:rsidR="00913CC2" w:rsidRPr="00BA7807">
        <w:rPr>
          <w:rFonts w:ascii="Eras Bold ITC" w:hAnsi="Eras Bold ITC"/>
          <w:color w:val="E36C0A" w:themeColor="accent6" w:themeShade="BF"/>
          <w:sz w:val="56"/>
          <w:szCs w:val="56"/>
          <w:u w:val="single"/>
        </w:rPr>
        <w:t>CHECKLIST</w:t>
      </w:r>
    </w:p>
    <w:p w:rsidR="003022A0" w:rsidRDefault="00E05484" w:rsidP="003022A0">
      <w:pPr>
        <w:rPr>
          <w:sz w:val="24"/>
          <w:szCs w:val="24"/>
        </w:rPr>
      </w:pPr>
      <w:r>
        <w:rPr>
          <w:noProof/>
          <w:sz w:val="24"/>
          <w:szCs w:val="24"/>
        </w:rPr>
        <w:pict>
          <v:shapetype id="_x0000_t202" coordsize="21600,21600" o:spt="202" path="m,l,21600r21600,l21600,xe">
            <v:stroke joinstyle="miter"/>
            <v:path gradientshapeok="t" o:connecttype="rect"/>
          </v:shapetype>
          <v:shape id="_x0000_s1040" type="#_x0000_t202" style="position:absolute;margin-left:75.35pt;margin-top:543.85pt;width:340.6pt;height:27.1pt;z-index:251663360;mso-position-horizontal-relative:margin;mso-position-vertical-relative:margin" fillcolor="#4f81bd [3204]" stroked="f" strokecolor="#4f81bd [3204]" strokeweight="10pt">
            <v:fill opacity="9830f"/>
            <v:stroke linestyle="thinThin"/>
            <v:shadow color="#868686"/>
            <v:textbox style="mso-next-textbox:#_x0000_s1040">
              <w:txbxContent>
                <w:p w:rsidR="00CF3D7E" w:rsidRPr="001F0880" w:rsidRDefault="00CF3D7E" w:rsidP="001F0880">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Pr>
          <w:noProof/>
          <w:sz w:val="24"/>
          <w:szCs w:val="24"/>
        </w:rPr>
        <w:pict>
          <v:shape id="_x0000_s1045" type="#_x0000_t202" style="position:absolute;margin-left:68.65pt;margin-top:570.95pt;width:340.6pt;height:27.1pt;z-index:251668480;mso-position-horizontal-relative:margin;mso-position-vertical-relative:margin" fillcolor="#4f81bd [3204]" stroked="f" strokecolor="#4f81bd [3204]" strokeweight="10pt">
            <v:fill opacity="9830f"/>
            <v:stroke linestyle="thinThin"/>
            <v:shadow color="#868686"/>
            <v:textbox style="mso-next-textbox:#_x0000_s1045">
              <w:txbxContent>
                <w:p w:rsidR="00CF3D7E" w:rsidRPr="001F0880" w:rsidRDefault="00CF3D7E" w:rsidP="003022A0">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p>
    <w:p w:rsidR="00411377" w:rsidRDefault="00E05484" w:rsidP="00F43E6B">
      <w:pPr>
        <w:rPr>
          <w:spacing w:val="-1"/>
          <w:sz w:val="24"/>
          <w:szCs w:val="24"/>
        </w:rPr>
      </w:pPr>
      <w:r>
        <w:rPr>
          <w:noProof/>
          <w:spacing w:val="-1"/>
          <w:sz w:val="24"/>
          <w:szCs w:val="24"/>
        </w:rPr>
        <w:pict>
          <v:rect id="_x0000_s1133" style="position:absolute;margin-left:-85.55pt;margin-top:682.15pt;width:639.15pt;height:38.25pt;z-index:251745280;mso-position-horizontal-relative:margin;mso-position-vertical-relative:margin" fillcolor="#1a0ab6" stroked="f" strokecolor="#c6d9f1 [671]" strokeweight="10pt">
            <v:fill opacity="36045f"/>
            <v:stroke linestyle="thinThin"/>
            <v:shadow color="#868686"/>
            <w10:wrap anchorx="margin" anchory="margin"/>
          </v:rect>
        </w:pict>
      </w:r>
      <w:r>
        <w:rPr>
          <w:noProof/>
          <w:spacing w:val="-1"/>
          <w:sz w:val="24"/>
          <w:szCs w:val="24"/>
        </w:rPr>
        <w:pict>
          <v:shape id="_x0000_s1134" type="#_x0000_t202" style="position:absolute;margin-left:55.8pt;margin-top:690.4pt;width:340.6pt;height:27.1pt;z-index:251746304;mso-position-horizontal-relative:margin;mso-position-vertical-relative:margin" fillcolor="#4f81bd [3204]" stroked="f" strokecolor="#4f81bd [3204]" strokeweight="10pt">
            <v:fill opacity="9830f"/>
            <v:stroke linestyle="thinThin"/>
            <v:shadow color="#868686"/>
            <v:textbox style="mso-next-textbox:#_x0000_s1134">
              <w:txbxContent>
                <w:p w:rsidR="00B239F2" w:rsidRPr="001F0880" w:rsidRDefault="00B239F2" w:rsidP="00B239F2">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p>
    <w:p w:rsidR="002E4746" w:rsidRDefault="00E05484" w:rsidP="00F43E6B">
      <w:pPr>
        <w:rPr>
          <w:spacing w:val="-1"/>
          <w:sz w:val="24"/>
          <w:szCs w:val="24"/>
        </w:rPr>
      </w:pPr>
      <w:r w:rsidRPr="00E05484">
        <w:rPr>
          <w:rFonts w:ascii="Times New Roman" w:hAnsi="Times New Roman" w:cs="Times New Roman"/>
          <w:noProof/>
          <w:sz w:val="24"/>
          <w:szCs w:val="24"/>
        </w:rPr>
        <w:lastRenderedPageBreak/>
        <w:pict>
          <v:rect id="_x0000_s1142" style="position:absolute;margin-left:156.35pt;margin-top:-57.95pt;width:160.65pt;height:40.95pt;z-index:251753472;mso-position-horizontal-relative:margin;mso-position-vertical-relative:margin" stroked="f">
            <v:fill r:id="rId8" o:title="logo-6" rotate="t" type="frame"/>
            <w10:wrap type="topAndBottom" anchorx="margin" anchory="margin"/>
          </v:rect>
        </w:pict>
      </w:r>
      <w:r w:rsidRPr="00E05484">
        <w:rPr>
          <w:rFonts w:ascii="Times New Roman" w:hAnsi="Times New Roman" w:cs="Times New Roman"/>
          <w:noProof/>
          <w:sz w:val="24"/>
          <w:szCs w:val="24"/>
        </w:rPr>
        <w:pict>
          <v:shape id="_x0000_s1136" type="#_x0000_t32" style="position:absolute;margin-left:-403.85pt;margin-top:-9.15pt;width:66468.2pt;height:5.45pt;flip:y;z-index:251747328;mso-position-horizontal-relative:margin;mso-position-vertical-relative:margin" o:connectortype="straight" strokecolor="#7030a0" strokeweight="2.25pt">
            <v:shadow color="#868686"/>
            <w10:wrap anchorx="margin" anchory="margin"/>
          </v:shape>
        </w:pict>
      </w:r>
    </w:p>
    <w:p w:rsidR="002E4746" w:rsidRPr="002E4746" w:rsidRDefault="002E4746" w:rsidP="002E4746">
      <w:pPr>
        <w:rPr>
          <w:b/>
          <w:color w:val="3366FF"/>
          <w:spacing w:val="-1"/>
          <w:sz w:val="28"/>
          <w:szCs w:val="24"/>
          <w:u w:val="single"/>
        </w:rPr>
      </w:pPr>
      <w:r w:rsidRPr="002E4746">
        <w:rPr>
          <w:b/>
          <w:color w:val="3366FF"/>
          <w:spacing w:val="-1"/>
          <w:sz w:val="28"/>
          <w:szCs w:val="24"/>
          <w:u w:val="single"/>
        </w:rPr>
        <w:t>What is a Patent?</w:t>
      </w:r>
    </w:p>
    <w:p w:rsidR="002E4746" w:rsidRDefault="002E4746" w:rsidP="002E4746">
      <w:pPr>
        <w:rPr>
          <w:spacing w:val="-1"/>
          <w:sz w:val="24"/>
          <w:szCs w:val="24"/>
        </w:rPr>
      </w:pPr>
      <w:r w:rsidRPr="002E4746">
        <w:rPr>
          <w:spacing w:val="-1"/>
          <w:sz w:val="24"/>
          <w:szCs w:val="24"/>
        </w:rPr>
        <w:t>A patent is a legal document that gives individuals or businesses the right to safeguard their inventions, preventing unauthorized import, production, or sale of their product. Inventors frequently opt to patent their creations to protect their innovative ideas from exploitation.</w:t>
      </w:r>
    </w:p>
    <w:p w:rsidR="002E4746" w:rsidRDefault="002E4746" w:rsidP="002E4746">
      <w:pPr>
        <w:rPr>
          <w:spacing w:val="-1"/>
          <w:sz w:val="24"/>
          <w:szCs w:val="24"/>
        </w:rPr>
      </w:pPr>
    </w:p>
    <w:p w:rsidR="002E4746" w:rsidRDefault="002E4746" w:rsidP="002E4746">
      <w:pPr>
        <w:rPr>
          <w:spacing w:val="-1"/>
          <w:sz w:val="24"/>
          <w:szCs w:val="24"/>
        </w:rPr>
      </w:pPr>
    </w:p>
    <w:p w:rsidR="002E4746" w:rsidRPr="002E4746" w:rsidRDefault="002E4746" w:rsidP="002E4746">
      <w:pPr>
        <w:rPr>
          <w:b/>
          <w:color w:val="3366FF"/>
          <w:spacing w:val="-1"/>
          <w:sz w:val="28"/>
          <w:szCs w:val="24"/>
          <w:u w:val="single"/>
        </w:rPr>
      </w:pPr>
      <w:r w:rsidRPr="002E4746">
        <w:rPr>
          <w:b/>
          <w:color w:val="3366FF"/>
          <w:spacing w:val="-1"/>
          <w:sz w:val="28"/>
          <w:szCs w:val="24"/>
          <w:u w:val="single"/>
        </w:rPr>
        <w:t>What is Patent Registration?</w:t>
      </w:r>
    </w:p>
    <w:p w:rsidR="002E4746" w:rsidRDefault="002E4746" w:rsidP="002E4746">
      <w:pPr>
        <w:rPr>
          <w:spacing w:val="-1"/>
          <w:sz w:val="24"/>
          <w:szCs w:val="24"/>
        </w:rPr>
      </w:pPr>
      <w:r w:rsidRPr="002E4746">
        <w:rPr>
          <w:spacing w:val="-1"/>
          <w:sz w:val="24"/>
          <w:szCs w:val="24"/>
        </w:rPr>
        <w:t>Patent Registration is a legal procedure that provides inventors with exclusive ownership and usage rights for their product, service, or technology. This means the inventor has a monopoly over their creation for as long as the patent is valid. Inventors and businesses must safeguard their innovative ideas and stop others from using, selling, or making their inventions without permission. Read about Patents (2nd Amendment) Rules, 2020</w:t>
      </w:r>
    </w:p>
    <w:p w:rsidR="006A309F" w:rsidRDefault="006A309F" w:rsidP="006A309F">
      <w:pPr>
        <w:pStyle w:val="Default"/>
      </w:pPr>
    </w:p>
    <w:p w:rsidR="006A309F" w:rsidRPr="004909F9" w:rsidRDefault="006A309F" w:rsidP="006A309F">
      <w:pPr>
        <w:pStyle w:val="Default"/>
        <w:numPr>
          <w:ilvl w:val="0"/>
          <w:numId w:val="13"/>
        </w:numPr>
        <w:spacing w:after="63"/>
        <w:rPr>
          <w:color w:val="001D35"/>
          <w:szCs w:val="23"/>
        </w:rPr>
      </w:pPr>
      <w:r w:rsidRPr="004909F9">
        <w:rPr>
          <w:b/>
          <w:bCs/>
          <w:color w:val="001D35"/>
          <w:szCs w:val="23"/>
        </w:rPr>
        <w:t>What it grants</w:t>
      </w:r>
      <w:r w:rsidRPr="004909F9">
        <w:rPr>
          <w:color w:val="001D35"/>
          <w:szCs w:val="23"/>
        </w:rPr>
        <w:t xml:space="preserve">: Inventors are granted the right to make, use, sell, and import their invention without others' permission. </w:t>
      </w:r>
    </w:p>
    <w:p w:rsidR="006A309F" w:rsidRPr="004909F9" w:rsidRDefault="006A309F" w:rsidP="006A309F">
      <w:pPr>
        <w:pStyle w:val="Default"/>
        <w:numPr>
          <w:ilvl w:val="0"/>
          <w:numId w:val="13"/>
        </w:numPr>
        <w:spacing w:after="63"/>
        <w:rPr>
          <w:color w:val="001D35"/>
          <w:szCs w:val="23"/>
        </w:rPr>
      </w:pPr>
      <w:r w:rsidRPr="004909F9">
        <w:rPr>
          <w:b/>
          <w:bCs/>
          <w:color w:val="001D35"/>
          <w:szCs w:val="23"/>
        </w:rPr>
        <w:t>How long it lasts</w:t>
      </w:r>
      <w:r w:rsidRPr="004909F9">
        <w:rPr>
          <w:color w:val="001D35"/>
          <w:szCs w:val="23"/>
        </w:rPr>
        <w:t xml:space="preserve">: The patent is usually valid for 20 years from the filing date. </w:t>
      </w:r>
    </w:p>
    <w:p w:rsidR="006A309F" w:rsidRPr="004909F9" w:rsidRDefault="006A309F" w:rsidP="006A309F">
      <w:pPr>
        <w:pStyle w:val="Default"/>
        <w:numPr>
          <w:ilvl w:val="0"/>
          <w:numId w:val="13"/>
        </w:numPr>
        <w:rPr>
          <w:color w:val="001D35"/>
          <w:szCs w:val="23"/>
        </w:rPr>
      </w:pPr>
      <w:r w:rsidRPr="004909F9">
        <w:rPr>
          <w:b/>
          <w:bCs/>
          <w:color w:val="001D35"/>
          <w:szCs w:val="23"/>
        </w:rPr>
        <w:t>Why it's important</w:t>
      </w:r>
      <w:r w:rsidRPr="004909F9">
        <w:rPr>
          <w:color w:val="001D35"/>
          <w:szCs w:val="23"/>
        </w:rPr>
        <w:t xml:space="preserve">: It protects inventors' ideas and rewards their efforts. It also allows inventors to capitalize on their intellectual property. </w:t>
      </w:r>
    </w:p>
    <w:p w:rsidR="002E4746" w:rsidRDefault="002E4746" w:rsidP="002E4746">
      <w:pPr>
        <w:rPr>
          <w:spacing w:val="-1"/>
          <w:sz w:val="24"/>
          <w:szCs w:val="24"/>
        </w:rPr>
      </w:pPr>
    </w:p>
    <w:p w:rsidR="002E4746" w:rsidRDefault="002E4746" w:rsidP="002E4746">
      <w:pPr>
        <w:rPr>
          <w:spacing w:val="-1"/>
          <w:sz w:val="24"/>
          <w:szCs w:val="24"/>
        </w:rPr>
      </w:pPr>
      <w:r w:rsidRPr="002E4746">
        <w:rPr>
          <w:spacing w:val="-1"/>
          <w:sz w:val="24"/>
          <w:szCs w:val="24"/>
        </w:rPr>
        <w:t>In India, the Indian Patent Office (IPO) handles patent registration. The IPO has branch offices in Delhi, Mumbai, Kolkata, and Chennai. The jurisdiction for filing a patent is usually based on the applicant's domicile, place of business, or where the invention originated</w:t>
      </w:r>
    </w:p>
    <w:p w:rsidR="002E4746" w:rsidRDefault="002E4746" w:rsidP="002E4746">
      <w:pPr>
        <w:rPr>
          <w:spacing w:val="-1"/>
          <w:sz w:val="24"/>
          <w:szCs w:val="24"/>
        </w:rPr>
      </w:pPr>
    </w:p>
    <w:p w:rsidR="002E4746" w:rsidRDefault="002E4746" w:rsidP="002E4746">
      <w:pPr>
        <w:rPr>
          <w:spacing w:val="-1"/>
          <w:sz w:val="24"/>
          <w:szCs w:val="24"/>
        </w:rPr>
      </w:pPr>
    </w:p>
    <w:p w:rsidR="002E4746" w:rsidRDefault="002E4746" w:rsidP="002E4746">
      <w:pPr>
        <w:rPr>
          <w:spacing w:val="-1"/>
          <w:sz w:val="24"/>
          <w:szCs w:val="24"/>
        </w:rPr>
      </w:pPr>
    </w:p>
    <w:p w:rsidR="002E4746" w:rsidRDefault="002E4746" w:rsidP="002E4746">
      <w:pPr>
        <w:rPr>
          <w:spacing w:val="-1"/>
          <w:sz w:val="24"/>
          <w:szCs w:val="24"/>
        </w:rPr>
      </w:pPr>
    </w:p>
    <w:p w:rsidR="002E4746" w:rsidRDefault="00E05484" w:rsidP="002E4746">
      <w:pPr>
        <w:rPr>
          <w:spacing w:val="-1"/>
          <w:sz w:val="24"/>
          <w:szCs w:val="24"/>
        </w:rPr>
      </w:pPr>
      <w:r>
        <w:rPr>
          <w:noProof/>
          <w:spacing w:val="-1"/>
          <w:sz w:val="24"/>
          <w:szCs w:val="24"/>
        </w:rPr>
        <w:pict>
          <v:shape id="_x0000_s1161" type="#_x0000_t202" style="position:absolute;margin-left:66.85pt;margin-top:690.05pt;width:340.6pt;height:27.1pt;z-index:251771904;mso-position-horizontal-relative:margin;mso-position-vertical-relative:margin" fillcolor="#4f81bd [3204]" stroked="f" strokecolor="#4f81bd [3204]" strokeweight="10pt">
            <v:fill opacity="9830f"/>
            <v:stroke linestyle="thinThin"/>
            <v:shadow color="#868686"/>
            <v:textbox style="mso-next-textbox:#_x0000_s1161">
              <w:txbxContent>
                <w:p w:rsidR="00616C2B" w:rsidRPr="001F0880" w:rsidRDefault="00616C2B" w:rsidP="00616C2B">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Pr>
          <w:noProof/>
          <w:spacing w:val="-1"/>
          <w:sz w:val="24"/>
          <w:szCs w:val="24"/>
        </w:rPr>
        <w:pict>
          <v:rect id="_x0000_s1157" style="position:absolute;margin-left:-73.55pt;margin-top:681.8pt;width:639.15pt;height:38.25pt;z-index:251767808;mso-position-horizontal-relative:margin;mso-position-vertical-relative:margin" fillcolor="#1a0ab6" stroked="f" strokecolor="#c6d9f1 [671]" strokeweight="10pt">
            <v:fill opacity="36045f"/>
            <v:stroke linestyle="thinThin"/>
            <v:shadow color="#868686"/>
            <w10:wrap anchorx="margin" anchory="margin"/>
          </v:rect>
        </w:pict>
      </w:r>
    </w:p>
    <w:p w:rsidR="002E4746" w:rsidRDefault="00E05484" w:rsidP="002E4746">
      <w:pPr>
        <w:rPr>
          <w:spacing w:val="-1"/>
          <w:sz w:val="24"/>
          <w:szCs w:val="24"/>
        </w:rPr>
      </w:pPr>
      <w:r w:rsidRPr="00E05484">
        <w:rPr>
          <w:rFonts w:ascii="Times New Roman" w:hAnsi="Times New Roman" w:cs="Times New Roman"/>
          <w:noProof/>
          <w:sz w:val="24"/>
          <w:szCs w:val="24"/>
        </w:rPr>
        <w:pict>
          <v:shape id="_x0000_s1137" type="#_x0000_t32" style="position:absolute;margin-left:-676.05pt;margin-top:-9.25pt;width:66468.2pt;height:5.45pt;flip:y;z-index:251748352;mso-position-horizontal-relative:margin;mso-position-vertical-relative:margin" o:connectortype="straight" strokecolor="#7030a0" strokeweight="2.25pt">
            <v:shadow color="#868686"/>
            <w10:wrap anchorx="margin" anchory="margin"/>
          </v:shape>
        </w:pict>
      </w:r>
    </w:p>
    <w:p w:rsidR="002E4746" w:rsidRPr="002E4746" w:rsidRDefault="002E4746" w:rsidP="006A309F">
      <w:pPr>
        <w:rPr>
          <w:b/>
          <w:color w:val="3366FF"/>
          <w:spacing w:val="-1"/>
          <w:sz w:val="28"/>
          <w:szCs w:val="24"/>
        </w:rPr>
      </w:pPr>
      <w:r w:rsidRPr="002E4746">
        <w:rPr>
          <w:b/>
          <w:color w:val="3366FF"/>
          <w:spacing w:val="-1"/>
          <w:sz w:val="28"/>
          <w:szCs w:val="24"/>
        </w:rPr>
        <w:lastRenderedPageBreak/>
        <w:t>Importance of Patent Registration</w:t>
      </w:r>
    </w:p>
    <w:p w:rsidR="002E4746" w:rsidRPr="002E4746" w:rsidRDefault="002E4746" w:rsidP="006A309F">
      <w:pPr>
        <w:rPr>
          <w:spacing w:val="-1"/>
          <w:sz w:val="24"/>
          <w:szCs w:val="24"/>
        </w:rPr>
      </w:pPr>
      <w:r w:rsidRPr="002E4746">
        <w:rPr>
          <w:spacing w:val="-1"/>
          <w:sz w:val="24"/>
          <w:szCs w:val="24"/>
        </w:rPr>
        <w:t>Patent Registration holds significant importance for various reasons:</w:t>
      </w:r>
    </w:p>
    <w:p w:rsidR="002E4746" w:rsidRPr="002E4746" w:rsidRDefault="002E4746" w:rsidP="002E4746">
      <w:pPr>
        <w:pStyle w:val="ListParagraph"/>
        <w:numPr>
          <w:ilvl w:val="0"/>
          <w:numId w:val="9"/>
        </w:numPr>
        <w:rPr>
          <w:spacing w:val="-1"/>
          <w:sz w:val="24"/>
          <w:szCs w:val="24"/>
        </w:rPr>
      </w:pPr>
      <w:r w:rsidRPr="002E4746">
        <w:rPr>
          <w:b/>
          <w:spacing w:val="-1"/>
          <w:sz w:val="24"/>
          <w:szCs w:val="24"/>
        </w:rPr>
        <w:t>Legal Protection</w:t>
      </w:r>
      <w:r w:rsidRPr="002E4746">
        <w:rPr>
          <w:spacing w:val="-1"/>
          <w:sz w:val="24"/>
          <w:szCs w:val="24"/>
        </w:rPr>
        <w:t>: It provides legal protection for the patent holder. In patent infringement, the patent holder has the right to take legal action and seek damages. Without registration, legal protection cannot be enforced.</w:t>
      </w:r>
    </w:p>
    <w:p w:rsidR="002E4746" w:rsidRPr="002E4746" w:rsidRDefault="002E4746" w:rsidP="002E4746">
      <w:pPr>
        <w:pStyle w:val="ListParagraph"/>
        <w:numPr>
          <w:ilvl w:val="0"/>
          <w:numId w:val="9"/>
        </w:numPr>
        <w:rPr>
          <w:spacing w:val="-1"/>
          <w:sz w:val="24"/>
          <w:szCs w:val="24"/>
        </w:rPr>
      </w:pPr>
      <w:r w:rsidRPr="002E4746">
        <w:rPr>
          <w:b/>
          <w:spacing w:val="-1"/>
          <w:sz w:val="24"/>
          <w:szCs w:val="24"/>
        </w:rPr>
        <w:t>Transferable Rights</w:t>
      </w:r>
      <w:r w:rsidRPr="002E4746">
        <w:rPr>
          <w:spacing w:val="-1"/>
          <w:sz w:val="24"/>
          <w:szCs w:val="24"/>
        </w:rPr>
        <w:t>: Patent registration allows the patent holder to sell or transfer the patent, generating revenue.</w:t>
      </w:r>
    </w:p>
    <w:p w:rsidR="002E4746" w:rsidRPr="002E4746" w:rsidRDefault="002E4746" w:rsidP="002E4746">
      <w:pPr>
        <w:pStyle w:val="ListParagraph"/>
        <w:numPr>
          <w:ilvl w:val="0"/>
          <w:numId w:val="9"/>
        </w:numPr>
        <w:rPr>
          <w:spacing w:val="-1"/>
          <w:sz w:val="24"/>
          <w:szCs w:val="24"/>
        </w:rPr>
      </w:pPr>
      <w:r w:rsidRPr="002E4746">
        <w:rPr>
          <w:b/>
          <w:spacing w:val="-1"/>
          <w:sz w:val="24"/>
          <w:szCs w:val="24"/>
        </w:rPr>
        <w:t>20-Year Validity</w:t>
      </w:r>
      <w:r w:rsidRPr="002E4746">
        <w:rPr>
          <w:spacing w:val="-1"/>
          <w:sz w:val="24"/>
          <w:szCs w:val="24"/>
        </w:rPr>
        <w:t>: Once registered, a patent is legally protected for 20 years.</w:t>
      </w:r>
    </w:p>
    <w:p w:rsidR="002E4746" w:rsidRPr="002E4746" w:rsidRDefault="002E4746" w:rsidP="002E4746">
      <w:pPr>
        <w:pStyle w:val="ListParagraph"/>
        <w:numPr>
          <w:ilvl w:val="0"/>
          <w:numId w:val="9"/>
        </w:numPr>
        <w:rPr>
          <w:spacing w:val="-1"/>
          <w:sz w:val="24"/>
          <w:szCs w:val="24"/>
        </w:rPr>
      </w:pPr>
      <w:r w:rsidRPr="002E4746">
        <w:rPr>
          <w:spacing w:val="-1"/>
          <w:sz w:val="24"/>
          <w:szCs w:val="24"/>
        </w:rPr>
        <w:t>Competitive Advantage: It offers a competitive edge to businesses, preventing competitors from using the patented invention for similar products.</w:t>
      </w:r>
    </w:p>
    <w:p w:rsidR="002E4746" w:rsidRDefault="002E4746" w:rsidP="002E4746">
      <w:pPr>
        <w:pStyle w:val="ListParagraph"/>
        <w:numPr>
          <w:ilvl w:val="0"/>
          <w:numId w:val="9"/>
        </w:numPr>
        <w:rPr>
          <w:spacing w:val="-1"/>
          <w:sz w:val="24"/>
          <w:szCs w:val="24"/>
        </w:rPr>
      </w:pPr>
      <w:r w:rsidRPr="002E4746">
        <w:rPr>
          <w:b/>
          <w:spacing w:val="-1"/>
          <w:sz w:val="24"/>
          <w:szCs w:val="24"/>
        </w:rPr>
        <w:t>Asset Creation</w:t>
      </w:r>
      <w:r w:rsidRPr="002E4746">
        <w:rPr>
          <w:spacing w:val="-1"/>
          <w:sz w:val="24"/>
          <w:szCs w:val="24"/>
        </w:rPr>
        <w:t>: A patent is an intellectual property right and an exclusive asset for a business. It can be sold, transferred, or used for commercial agreements.</w:t>
      </w:r>
    </w:p>
    <w:p w:rsidR="002E4746" w:rsidRDefault="002E4746" w:rsidP="002E4746">
      <w:pPr>
        <w:ind w:left="360"/>
        <w:rPr>
          <w:spacing w:val="-1"/>
          <w:sz w:val="24"/>
          <w:szCs w:val="24"/>
        </w:rPr>
      </w:pPr>
    </w:p>
    <w:p w:rsidR="002E4746" w:rsidRPr="002E4746" w:rsidRDefault="002E4746" w:rsidP="00AA4EF9">
      <w:pPr>
        <w:rPr>
          <w:b/>
          <w:color w:val="3366FF"/>
          <w:spacing w:val="-1"/>
          <w:sz w:val="28"/>
          <w:szCs w:val="24"/>
        </w:rPr>
      </w:pPr>
      <w:r w:rsidRPr="002E4746">
        <w:rPr>
          <w:b/>
          <w:color w:val="3366FF"/>
          <w:spacing w:val="-1"/>
          <w:sz w:val="28"/>
          <w:szCs w:val="24"/>
        </w:rPr>
        <w:t>What Can Be Patented in India?</w:t>
      </w:r>
    </w:p>
    <w:p w:rsidR="002E4746" w:rsidRPr="002E4746" w:rsidRDefault="002E4746" w:rsidP="002E4746">
      <w:pPr>
        <w:ind w:left="360"/>
        <w:rPr>
          <w:spacing w:val="-1"/>
          <w:sz w:val="24"/>
          <w:szCs w:val="24"/>
        </w:rPr>
      </w:pPr>
      <w:r w:rsidRPr="002E4746">
        <w:rPr>
          <w:spacing w:val="-1"/>
          <w:sz w:val="24"/>
          <w:szCs w:val="24"/>
        </w:rPr>
        <w:t>In India, various types of inventions are eligible for patent protection. These include:</w:t>
      </w:r>
    </w:p>
    <w:p w:rsidR="002E4746" w:rsidRPr="002E4746" w:rsidRDefault="002E4746" w:rsidP="002E4746">
      <w:pPr>
        <w:pStyle w:val="ListParagraph"/>
        <w:numPr>
          <w:ilvl w:val="0"/>
          <w:numId w:val="10"/>
        </w:numPr>
        <w:rPr>
          <w:spacing w:val="-1"/>
          <w:sz w:val="24"/>
          <w:szCs w:val="24"/>
        </w:rPr>
      </w:pPr>
      <w:r w:rsidRPr="002E4746">
        <w:rPr>
          <w:b/>
          <w:spacing w:val="-1"/>
          <w:sz w:val="24"/>
          <w:szCs w:val="24"/>
        </w:rPr>
        <w:t>Products</w:t>
      </w:r>
      <w:r w:rsidRPr="002E4746">
        <w:rPr>
          <w:spacing w:val="-1"/>
          <w:sz w:val="24"/>
          <w:szCs w:val="24"/>
        </w:rPr>
        <w:t>: This category covers new and inventive physical items, such as machines, devices, chemicals, pharmaceuticals, and manufactured goods.</w:t>
      </w:r>
    </w:p>
    <w:p w:rsidR="002E4746" w:rsidRPr="002E4746" w:rsidRDefault="002E4746" w:rsidP="002E4746">
      <w:pPr>
        <w:pStyle w:val="ListParagraph"/>
        <w:numPr>
          <w:ilvl w:val="0"/>
          <w:numId w:val="10"/>
        </w:numPr>
        <w:rPr>
          <w:spacing w:val="-1"/>
          <w:sz w:val="24"/>
          <w:szCs w:val="24"/>
        </w:rPr>
      </w:pPr>
      <w:r w:rsidRPr="002E4746">
        <w:rPr>
          <w:b/>
          <w:spacing w:val="-1"/>
          <w:sz w:val="24"/>
          <w:szCs w:val="24"/>
        </w:rPr>
        <w:t>Processes or Methods</w:t>
      </w:r>
      <w:r w:rsidRPr="002E4746">
        <w:rPr>
          <w:spacing w:val="-1"/>
          <w:sz w:val="24"/>
          <w:szCs w:val="24"/>
        </w:rPr>
        <w:t>: Innovative methods or processes that offer a novel way of accomplishing a specific task or producing a product can be patented. This may involve manufacturing processes, industrial methods, or new field techniques.</w:t>
      </w:r>
    </w:p>
    <w:p w:rsidR="002E4746" w:rsidRPr="002E4746" w:rsidRDefault="002E4746" w:rsidP="002E4746">
      <w:pPr>
        <w:pStyle w:val="ListParagraph"/>
        <w:numPr>
          <w:ilvl w:val="0"/>
          <w:numId w:val="10"/>
        </w:numPr>
        <w:rPr>
          <w:spacing w:val="-1"/>
          <w:sz w:val="24"/>
          <w:szCs w:val="24"/>
        </w:rPr>
      </w:pPr>
      <w:r w:rsidRPr="00156970">
        <w:rPr>
          <w:b/>
          <w:spacing w:val="-1"/>
          <w:sz w:val="24"/>
          <w:szCs w:val="24"/>
        </w:rPr>
        <w:t>Machines</w:t>
      </w:r>
      <w:r w:rsidRPr="002E4746">
        <w:rPr>
          <w:spacing w:val="-1"/>
          <w:sz w:val="24"/>
          <w:szCs w:val="24"/>
        </w:rPr>
        <w:t>: Any new and useful machines or mechanical inventions, including those with innovative mechanisms or components, can be patented.</w:t>
      </w:r>
    </w:p>
    <w:p w:rsidR="002E4746" w:rsidRPr="002E4746" w:rsidRDefault="002E4746" w:rsidP="002E4746">
      <w:pPr>
        <w:pStyle w:val="ListParagraph"/>
        <w:numPr>
          <w:ilvl w:val="0"/>
          <w:numId w:val="10"/>
        </w:numPr>
        <w:rPr>
          <w:spacing w:val="-1"/>
          <w:sz w:val="24"/>
          <w:szCs w:val="24"/>
        </w:rPr>
      </w:pPr>
      <w:r w:rsidRPr="00156970">
        <w:rPr>
          <w:b/>
          <w:spacing w:val="-1"/>
          <w:sz w:val="24"/>
          <w:szCs w:val="24"/>
        </w:rPr>
        <w:t>Manufactured Articles</w:t>
      </w:r>
      <w:r w:rsidRPr="002E4746">
        <w:rPr>
          <w:spacing w:val="-1"/>
          <w:sz w:val="24"/>
          <w:szCs w:val="24"/>
        </w:rPr>
        <w:t>: Items created through a novel process or having unique features can be patented as manufactured articles.</w:t>
      </w:r>
    </w:p>
    <w:p w:rsidR="002E4746" w:rsidRPr="002E4746" w:rsidRDefault="002E4746" w:rsidP="002E4746">
      <w:pPr>
        <w:pStyle w:val="ListParagraph"/>
        <w:numPr>
          <w:ilvl w:val="0"/>
          <w:numId w:val="10"/>
        </w:numPr>
        <w:rPr>
          <w:spacing w:val="-1"/>
          <w:sz w:val="24"/>
          <w:szCs w:val="24"/>
        </w:rPr>
      </w:pPr>
      <w:r w:rsidRPr="00156970">
        <w:rPr>
          <w:b/>
          <w:spacing w:val="-1"/>
          <w:sz w:val="24"/>
          <w:szCs w:val="24"/>
        </w:rPr>
        <w:t>Chemical Compounds</w:t>
      </w:r>
      <w:r w:rsidRPr="002E4746">
        <w:rPr>
          <w:spacing w:val="-1"/>
          <w:sz w:val="24"/>
          <w:szCs w:val="24"/>
        </w:rPr>
        <w:t>: New and inventive chemical compounds, including pharmaceuticals, can be patented.</w:t>
      </w:r>
    </w:p>
    <w:p w:rsidR="002E4746" w:rsidRPr="002E4746" w:rsidRDefault="002E4746" w:rsidP="002E4746">
      <w:pPr>
        <w:pStyle w:val="ListParagraph"/>
        <w:numPr>
          <w:ilvl w:val="0"/>
          <w:numId w:val="10"/>
        </w:numPr>
        <w:rPr>
          <w:spacing w:val="-1"/>
          <w:sz w:val="24"/>
          <w:szCs w:val="24"/>
        </w:rPr>
      </w:pPr>
      <w:r w:rsidRPr="00156970">
        <w:rPr>
          <w:b/>
          <w:spacing w:val="-1"/>
          <w:sz w:val="24"/>
          <w:szCs w:val="24"/>
        </w:rPr>
        <w:t>Biotechnological Inventions</w:t>
      </w:r>
      <w:r w:rsidRPr="002E4746">
        <w:rPr>
          <w:spacing w:val="-1"/>
          <w:sz w:val="24"/>
          <w:szCs w:val="24"/>
        </w:rPr>
        <w:t>: Innovations in biotechnology, such as genetic engineering, gene sequencing, and new biotechnological processes, are eligible for patent protection.</w:t>
      </w:r>
    </w:p>
    <w:p w:rsidR="002E4746" w:rsidRDefault="00E05484" w:rsidP="002E4746">
      <w:pPr>
        <w:pStyle w:val="ListParagraph"/>
        <w:numPr>
          <w:ilvl w:val="0"/>
          <w:numId w:val="10"/>
        </w:numPr>
        <w:rPr>
          <w:spacing w:val="-1"/>
          <w:sz w:val="24"/>
          <w:szCs w:val="24"/>
        </w:rPr>
      </w:pPr>
      <w:r w:rsidRPr="00E05484">
        <w:rPr>
          <w:b/>
          <w:noProof/>
          <w:spacing w:val="-1"/>
          <w:sz w:val="24"/>
          <w:szCs w:val="24"/>
        </w:rPr>
        <w:pict>
          <v:shape id="_x0000_s1162" type="#_x0000_t202" style="position:absolute;left:0;text-align:left;margin-left:74.1pt;margin-top:690.65pt;width:340.6pt;height:27.1pt;z-index:251772928;mso-position-horizontal-relative:margin;mso-position-vertical-relative:margin" fillcolor="#4f81bd [3204]" stroked="f" strokecolor="#4f81bd [3204]" strokeweight="10pt">
            <v:fill opacity="9830f"/>
            <v:stroke linestyle="thinThin"/>
            <v:shadow color="#868686"/>
            <v:textbox style="mso-next-textbox:#_x0000_s1162">
              <w:txbxContent>
                <w:p w:rsidR="00616C2B" w:rsidRPr="001F0880" w:rsidRDefault="00616C2B" w:rsidP="00616C2B">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sidRPr="00E05484">
        <w:rPr>
          <w:b/>
          <w:noProof/>
          <w:spacing w:val="-1"/>
          <w:sz w:val="24"/>
          <w:szCs w:val="24"/>
        </w:rPr>
        <w:pict>
          <v:rect id="_x0000_s1158" style="position:absolute;left:0;text-align:left;margin-left:-74.85pt;margin-top:682.4pt;width:639.15pt;height:38.25pt;z-index:251768832;mso-position-horizontal-relative:margin;mso-position-vertical-relative:margin" fillcolor="#1a0ab6" stroked="f" strokecolor="#c6d9f1 [671]" strokeweight="10pt">
            <v:fill opacity="36045f"/>
            <v:stroke linestyle="thinThin"/>
            <v:shadow color="#868686"/>
            <w10:wrap anchorx="margin" anchory="margin"/>
          </v:rect>
        </w:pict>
      </w:r>
      <w:r w:rsidR="002E4746" w:rsidRPr="00156970">
        <w:rPr>
          <w:b/>
          <w:spacing w:val="-1"/>
          <w:sz w:val="24"/>
          <w:szCs w:val="24"/>
        </w:rPr>
        <w:t>Software and Computer-Implemented Inventions</w:t>
      </w:r>
      <w:r w:rsidR="002E4746" w:rsidRPr="002E4746">
        <w:rPr>
          <w:spacing w:val="-1"/>
          <w:sz w:val="24"/>
          <w:szCs w:val="24"/>
        </w:rPr>
        <w:t>: In some instances, software and computer-related inventions can be patented, provided they demonstrate novelty and an inventive step.</w:t>
      </w:r>
    </w:p>
    <w:p w:rsidR="00AA4EF9" w:rsidRDefault="00E05484" w:rsidP="00156970">
      <w:pPr>
        <w:rPr>
          <w:b/>
          <w:color w:val="3366FF"/>
          <w:spacing w:val="-1"/>
          <w:sz w:val="28"/>
          <w:szCs w:val="24"/>
        </w:rPr>
      </w:pPr>
      <w:r>
        <w:rPr>
          <w:b/>
          <w:noProof/>
          <w:color w:val="3366FF"/>
          <w:spacing w:val="-1"/>
          <w:sz w:val="28"/>
          <w:szCs w:val="24"/>
        </w:rPr>
        <w:pict>
          <v:rect id="_x0000_s1144" style="position:absolute;margin-left:156.05pt;margin-top:-57.9pt;width:160.65pt;height:40.95pt;z-index:251755520;mso-position-horizontal-relative:margin;mso-position-vertical-relative:margin" stroked="f">
            <v:fill r:id="rId8" o:title="logo-6" rotate="t" type="frame"/>
            <w10:wrap type="topAndBottom" anchorx="margin" anchory="margin"/>
          </v:rect>
        </w:pict>
      </w:r>
      <w:r w:rsidRPr="00E05484">
        <w:rPr>
          <w:rFonts w:ascii="Times New Roman" w:hAnsi="Times New Roman" w:cs="Times New Roman"/>
          <w:sz w:val="24"/>
          <w:szCs w:val="24"/>
        </w:rPr>
        <w:pict>
          <v:shape id="_x0000_s1138" type="#_x0000_t32" style="position:absolute;margin-left:-835.8pt;margin-top:-9.25pt;width:66468.2pt;height:5.45pt;flip:y;z-index:251750400;mso-position-horizontal-relative:margin;mso-position-vertical-relative:margin" o:connectortype="straight" strokecolor="#7030a0" strokeweight="2.25pt">
            <v:shadow color="#868686"/>
            <w10:wrap anchorx="margin" anchory="margin"/>
          </v:shape>
        </w:pict>
      </w:r>
    </w:p>
    <w:p w:rsidR="00156970" w:rsidRPr="00156970" w:rsidRDefault="00156970" w:rsidP="00156970">
      <w:pPr>
        <w:rPr>
          <w:b/>
          <w:color w:val="3366FF"/>
          <w:spacing w:val="-1"/>
          <w:sz w:val="28"/>
          <w:szCs w:val="24"/>
        </w:rPr>
      </w:pPr>
      <w:r w:rsidRPr="00156970">
        <w:rPr>
          <w:b/>
          <w:color w:val="3366FF"/>
          <w:spacing w:val="-1"/>
          <w:sz w:val="28"/>
          <w:szCs w:val="24"/>
        </w:rPr>
        <w:lastRenderedPageBreak/>
        <w:t>What Cannot Be Patented?</w:t>
      </w:r>
    </w:p>
    <w:p w:rsidR="00156970" w:rsidRPr="00156970" w:rsidRDefault="00156970" w:rsidP="00156970">
      <w:pPr>
        <w:rPr>
          <w:spacing w:val="-1"/>
          <w:sz w:val="24"/>
          <w:szCs w:val="24"/>
        </w:rPr>
      </w:pPr>
      <w:r w:rsidRPr="00156970">
        <w:rPr>
          <w:spacing w:val="-1"/>
          <w:sz w:val="24"/>
          <w:szCs w:val="24"/>
        </w:rPr>
        <w:t>The Patent Act of 1970 specifies specific exclusions from patentability. Here's what cannot be patented:</w:t>
      </w:r>
    </w:p>
    <w:p w:rsidR="00156970" w:rsidRPr="00156970" w:rsidRDefault="00156970" w:rsidP="00156970">
      <w:pPr>
        <w:pStyle w:val="ListParagraph"/>
        <w:numPr>
          <w:ilvl w:val="0"/>
          <w:numId w:val="11"/>
        </w:numPr>
        <w:rPr>
          <w:spacing w:val="-1"/>
          <w:sz w:val="24"/>
          <w:szCs w:val="24"/>
        </w:rPr>
      </w:pPr>
      <w:r w:rsidRPr="00156970">
        <w:rPr>
          <w:spacing w:val="-1"/>
          <w:sz w:val="24"/>
          <w:szCs w:val="24"/>
        </w:rPr>
        <w:t>Inventions that violate natural laws.</w:t>
      </w:r>
    </w:p>
    <w:p w:rsidR="00156970" w:rsidRPr="00156970" w:rsidRDefault="00156970" w:rsidP="00156970">
      <w:pPr>
        <w:pStyle w:val="ListParagraph"/>
        <w:numPr>
          <w:ilvl w:val="0"/>
          <w:numId w:val="11"/>
        </w:numPr>
        <w:rPr>
          <w:spacing w:val="-1"/>
          <w:sz w:val="24"/>
          <w:szCs w:val="24"/>
        </w:rPr>
      </w:pPr>
      <w:r w:rsidRPr="00156970">
        <w:rPr>
          <w:spacing w:val="-1"/>
          <w:sz w:val="24"/>
          <w:szCs w:val="24"/>
        </w:rPr>
        <w:t>Inventions harmful to humans, animals, plant life, or the environment.</w:t>
      </w:r>
    </w:p>
    <w:p w:rsidR="00156970" w:rsidRPr="00156970" w:rsidRDefault="00156970" w:rsidP="00156970">
      <w:pPr>
        <w:pStyle w:val="ListParagraph"/>
        <w:numPr>
          <w:ilvl w:val="0"/>
          <w:numId w:val="11"/>
        </w:numPr>
        <w:rPr>
          <w:spacing w:val="-1"/>
          <w:sz w:val="24"/>
          <w:szCs w:val="24"/>
        </w:rPr>
      </w:pPr>
      <w:r w:rsidRPr="00156970">
        <w:rPr>
          <w:spacing w:val="-1"/>
          <w:sz w:val="24"/>
          <w:szCs w:val="24"/>
        </w:rPr>
        <w:t>Discoveries of scientific principles or abstract theories.</w:t>
      </w:r>
    </w:p>
    <w:p w:rsidR="00156970" w:rsidRPr="00156970" w:rsidRDefault="00156970" w:rsidP="00156970">
      <w:pPr>
        <w:pStyle w:val="ListParagraph"/>
        <w:numPr>
          <w:ilvl w:val="0"/>
          <w:numId w:val="11"/>
        </w:numPr>
        <w:rPr>
          <w:spacing w:val="-1"/>
          <w:sz w:val="24"/>
          <w:szCs w:val="24"/>
        </w:rPr>
      </w:pPr>
      <w:r w:rsidRPr="00156970">
        <w:rPr>
          <w:spacing w:val="-1"/>
          <w:sz w:val="24"/>
          <w:szCs w:val="24"/>
        </w:rPr>
        <w:t>Discoveries of naturally occurring living or non-living substances.</w:t>
      </w:r>
    </w:p>
    <w:p w:rsidR="00156970" w:rsidRPr="00156970" w:rsidRDefault="00156970" w:rsidP="00156970">
      <w:pPr>
        <w:pStyle w:val="ListParagraph"/>
        <w:numPr>
          <w:ilvl w:val="0"/>
          <w:numId w:val="11"/>
        </w:numPr>
        <w:rPr>
          <w:spacing w:val="-1"/>
          <w:sz w:val="24"/>
          <w:szCs w:val="24"/>
        </w:rPr>
      </w:pPr>
      <w:r w:rsidRPr="00156970">
        <w:rPr>
          <w:spacing w:val="-1"/>
          <w:sz w:val="24"/>
          <w:szCs w:val="24"/>
        </w:rPr>
        <w:t>Inventions that are merely a known process or machine unless they result in a new product.</w:t>
      </w:r>
    </w:p>
    <w:p w:rsidR="00156970" w:rsidRPr="00156970" w:rsidRDefault="00156970" w:rsidP="00156970">
      <w:pPr>
        <w:pStyle w:val="ListParagraph"/>
        <w:numPr>
          <w:ilvl w:val="0"/>
          <w:numId w:val="11"/>
        </w:numPr>
        <w:rPr>
          <w:spacing w:val="-1"/>
          <w:sz w:val="24"/>
          <w:szCs w:val="24"/>
        </w:rPr>
      </w:pPr>
      <w:r w:rsidRPr="00156970">
        <w:rPr>
          <w:spacing w:val="-1"/>
          <w:sz w:val="24"/>
          <w:szCs w:val="24"/>
        </w:rPr>
        <w:t>Simple mixtures that combine the properties of their components.</w:t>
      </w:r>
    </w:p>
    <w:p w:rsidR="00156970" w:rsidRPr="00156970" w:rsidRDefault="00156970" w:rsidP="00156970">
      <w:pPr>
        <w:pStyle w:val="ListParagraph"/>
        <w:numPr>
          <w:ilvl w:val="0"/>
          <w:numId w:val="11"/>
        </w:numPr>
        <w:rPr>
          <w:spacing w:val="-1"/>
          <w:sz w:val="24"/>
          <w:szCs w:val="24"/>
        </w:rPr>
      </w:pPr>
      <w:r w:rsidRPr="00156970">
        <w:rPr>
          <w:spacing w:val="-1"/>
          <w:sz w:val="24"/>
          <w:szCs w:val="24"/>
        </w:rPr>
        <w:t>Basic arrangements or rearrangements of common devices.</w:t>
      </w:r>
    </w:p>
    <w:p w:rsidR="00156970" w:rsidRPr="00156970" w:rsidRDefault="00156970" w:rsidP="00156970">
      <w:pPr>
        <w:pStyle w:val="ListParagraph"/>
        <w:numPr>
          <w:ilvl w:val="0"/>
          <w:numId w:val="11"/>
        </w:numPr>
        <w:rPr>
          <w:spacing w:val="-1"/>
          <w:sz w:val="24"/>
          <w:szCs w:val="24"/>
        </w:rPr>
      </w:pPr>
      <w:r w:rsidRPr="00156970">
        <w:rPr>
          <w:spacing w:val="-1"/>
          <w:sz w:val="24"/>
          <w:szCs w:val="24"/>
        </w:rPr>
        <w:t>Inventions excluded by the Patents (Amendment) Act, 2002.</w:t>
      </w:r>
    </w:p>
    <w:p w:rsidR="00156970" w:rsidRPr="00156970" w:rsidRDefault="00156970" w:rsidP="00156970">
      <w:pPr>
        <w:pStyle w:val="ListParagraph"/>
        <w:numPr>
          <w:ilvl w:val="0"/>
          <w:numId w:val="11"/>
        </w:numPr>
        <w:rPr>
          <w:spacing w:val="-1"/>
          <w:sz w:val="24"/>
          <w:szCs w:val="24"/>
        </w:rPr>
      </w:pPr>
      <w:r w:rsidRPr="00156970">
        <w:rPr>
          <w:spacing w:val="-1"/>
          <w:sz w:val="24"/>
          <w:szCs w:val="24"/>
        </w:rPr>
        <w:t>Methods for agriculture or horticulture.</w:t>
      </w:r>
    </w:p>
    <w:p w:rsidR="00156970" w:rsidRPr="00156970" w:rsidRDefault="00156970" w:rsidP="00156970">
      <w:pPr>
        <w:pStyle w:val="ListParagraph"/>
        <w:numPr>
          <w:ilvl w:val="0"/>
          <w:numId w:val="11"/>
        </w:numPr>
        <w:rPr>
          <w:spacing w:val="-1"/>
          <w:sz w:val="24"/>
          <w:szCs w:val="24"/>
        </w:rPr>
      </w:pPr>
      <w:r w:rsidRPr="00156970">
        <w:rPr>
          <w:spacing w:val="-1"/>
          <w:sz w:val="24"/>
          <w:szCs w:val="24"/>
        </w:rPr>
        <w:t>Processes related to medicinal, surgical, curative, diagnostic, therapeutic, or human/animal disease prevention.</w:t>
      </w:r>
    </w:p>
    <w:p w:rsidR="00156970" w:rsidRPr="00156970" w:rsidRDefault="00156970" w:rsidP="00156970">
      <w:pPr>
        <w:pStyle w:val="ListParagraph"/>
        <w:numPr>
          <w:ilvl w:val="0"/>
          <w:numId w:val="11"/>
        </w:numPr>
        <w:rPr>
          <w:spacing w:val="-1"/>
          <w:sz w:val="24"/>
          <w:szCs w:val="24"/>
        </w:rPr>
      </w:pPr>
      <w:r w:rsidRPr="00156970">
        <w:rPr>
          <w:spacing w:val="-1"/>
          <w:sz w:val="24"/>
          <w:szCs w:val="24"/>
        </w:rPr>
        <w:t>Inventions concerning plants, animals (including seeds, varieties, species), except microorganisms.</w:t>
      </w:r>
    </w:p>
    <w:p w:rsidR="00156970" w:rsidRPr="00156970" w:rsidRDefault="00156970" w:rsidP="00156970">
      <w:pPr>
        <w:pStyle w:val="ListParagraph"/>
        <w:numPr>
          <w:ilvl w:val="0"/>
          <w:numId w:val="11"/>
        </w:numPr>
        <w:rPr>
          <w:spacing w:val="-1"/>
          <w:sz w:val="24"/>
          <w:szCs w:val="24"/>
        </w:rPr>
      </w:pPr>
      <w:r w:rsidRPr="00156970">
        <w:rPr>
          <w:spacing w:val="-1"/>
          <w:sz w:val="24"/>
          <w:szCs w:val="24"/>
        </w:rPr>
        <w:t>Computer programs or mathematical methods.</w:t>
      </w:r>
    </w:p>
    <w:p w:rsidR="00156970" w:rsidRPr="00156970" w:rsidRDefault="00156970" w:rsidP="00156970">
      <w:pPr>
        <w:pStyle w:val="ListParagraph"/>
        <w:numPr>
          <w:ilvl w:val="0"/>
          <w:numId w:val="11"/>
        </w:numPr>
        <w:rPr>
          <w:spacing w:val="-1"/>
          <w:sz w:val="24"/>
          <w:szCs w:val="24"/>
        </w:rPr>
      </w:pPr>
      <w:r w:rsidRPr="00156970">
        <w:rPr>
          <w:spacing w:val="-1"/>
          <w:sz w:val="24"/>
          <w:szCs w:val="24"/>
        </w:rPr>
        <w:t>Creations related to literary, dramatic, musical, or artistic works, including films and television productions.</w:t>
      </w:r>
    </w:p>
    <w:p w:rsidR="00156970" w:rsidRPr="00156970" w:rsidRDefault="00156970" w:rsidP="00156970">
      <w:pPr>
        <w:pStyle w:val="ListParagraph"/>
        <w:numPr>
          <w:ilvl w:val="0"/>
          <w:numId w:val="11"/>
        </w:numPr>
        <w:rPr>
          <w:spacing w:val="-1"/>
          <w:sz w:val="24"/>
          <w:szCs w:val="24"/>
        </w:rPr>
      </w:pPr>
      <w:r w:rsidRPr="00156970">
        <w:rPr>
          <w:spacing w:val="-1"/>
          <w:sz w:val="24"/>
          <w:szCs w:val="24"/>
        </w:rPr>
        <w:t>Simple game-playing methods.</w:t>
      </w:r>
    </w:p>
    <w:p w:rsidR="00156970" w:rsidRPr="00156970" w:rsidRDefault="00156970" w:rsidP="00156970">
      <w:pPr>
        <w:pStyle w:val="ListParagraph"/>
        <w:numPr>
          <w:ilvl w:val="0"/>
          <w:numId w:val="11"/>
        </w:numPr>
        <w:rPr>
          <w:spacing w:val="-1"/>
          <w:sz w:val="24"/>
          <w:szCs w:val="24"/>
        </w:rPr>
      </w:pPr>
      <w:r w:rsidRPr="00156970">
        <w:rPr>
          <w:spacing w:val="-1"/>
          <w:sz w:val="24"/>
          <w:szCs w:val="24"/>
        </w:rPr>
        <w:t>Mere information presentation.</w:t>
      </w:r>
    </w:p>
    <w:p w:rsidR="00156970" w:rsidRPr="00156970" w:rsidRDefault="00156970" w:rsidP="00156970">
      <w:pPr>
        <w:pStyle w:val="ListParagraph"/>
        <w:numPr>
          <w:ilvl w:val="0"/>
          <w:numId w:val="11"/>
        </w:numPr>
        <w:rPr>
          <w:spacing w:val="-1"/>
          <w:sz w:val="24"/>
          <w:szCs w:val="24"/>
        </w:rPr>
      </w:pPr>
      <w:r w:rsidRPr="00156970">
        <w:rPr>
          <w:spacing w:val="-1"/>
          <w:sz w:val="24"/>
          <w:szCs w:val="24"/>
        </w:rPr>
        <w:t>Topography of integrated circuits.</w:t>
      </w:r>
    </w:p>
    <w:p w:rsidR="00156970" w:rsidRPr="00156970" w:rsidRDefault="00156970" w:rsidP="00156970">
      <w:pPr>
        <w:pStyle w:val="ListParagraph"/>
        <w:numPr>
          <w:ilvl w:val="0"/>
          <w:numId w:val="11"/>
        </w:numPr>
        <w:rPr>
          <w:spacing w:val="-1"/>
          <w:sz w:val="24"/>
          <w:szCs w:val="24"/>
        </w:rPr>
      </w:pPr>
      <w:r w:rsidRPr="00156970">
        <w:rPr>
          <w:spacing w:val="-1"/>
          <w:sz w:val="24"/>
          <w:szCs w:val="24"/>
        </w:rPr>
        <w:t>Inventions aggregating or duplicating known properties of components traditionally known.</w:t>
      </w:r>
    </w:p>
    <w:p w:rsidR="00156970" w:rsidRPr="00156970" w:rsidRDefault="00156970" w:rsidP="00156970">
      <w:pPr>
        <w:pStyle w:val="ListParagraph"/>
        <w:numPr>
          <w:ilvl w:val="0"/>
          <w:numId w:val="11"/>
        </w:numPr>
        <w:rPr>
          <w:spacing w:val="-1"/>
          <w:sz w:val="24"/>
          <w:szCs w:val="24"/>
        </w:rPr>
      </w:pPr>
      <w:r w:rsidRPr="00156970">
        <w:rPr>
          <w:spacing w:val="-1"/>
          <w:sz w:val="24"/>
          <w:szCs w:val="24"/>
        </w:rPr>
        <w:t>Inventions related to atomic energy (not patentable).</w:t>
      </w:r>
    </w:p>
    <w:p w:rsidR="002E4746" w:rsidRDefault="002E4746" w:rsidP="002E4746">
      <w:pPr>
        <w:rPr>
          <w:spacing w:val="-1"/>
          <w:sz w:val="24"/>
          <w:szCs w:val="24"/>
        </w:rPr>
      </w:pPr>
    </w:p>
    <w:p w:rsidR="00156970" w:rsidRDefault="00156970" w:rsidP="002E4746">
      <w:pPr>
        <w:rPr>
          <w:spacing w:val="-1"/>
          <w:sz w:val="24"/>
          <w:szCs w:val="24"/>
        </w:rPr>
      </w:pPr>
    </w:p>
    <w:p w:rsidR="00156970" w:rsidRDefault="00156970" w:rsidP="002E4746">
      <w:pPr>
        <w:rPr>
          <w:spacing w:val="-1"/>
          <w:sz w:val="24"/>
          <w:szCs w:val="24"/>
        </w:rPr>
      </w:pPr>
    </w:p>
    <w:p w:rsidR="00156970" w:rsidRDefault="00156970" w:rsidP="002E4746">
      <w:pPr>
        <w:rPr>
          <w:spacing w:val="-1"/>
          <w:sz w:val="24"/>
          <w:szCs w:val="24"/>
        </w:rPr>
      </w:pPr>
    </w:p>
    <w:p w:rsidR="00156970" w:rsidRDefault="00E05484" w:rsidP="002E4746">
      <w:pPr>
        <w:rPr>
          <w:spacing w:val="-1"/>
          <w:sz w:val="24"/>
          <w:szCs w:val="24"/>
        </w:rPr>
      </w:pPr>
      <w:r>
        <w:rPr>
          <w:noProof/>
          <w:spacing w:val="-1"/>
          <w:sz w:val="24"/>
          <w:szCs w:val="24"/>
        </w:rPr>
        <w:pict>
          <v:shape id="_x0000_s1163" type="#_x0000_t202" style="position:absolute;margin-left:84.2pt;margin-top:689.35pt;width:340.6pt;height:27.1pt;z-index:251773952;mso-position-horizontal-relative:margin;mso-position-vertical-relative:margin" fillcolor="#4f81bd [3204]" stroked="f" strokecolor="#4f81bd [3204]" strokeweight="10pt">
            <v:fill opacity="9830f"/>
            <v:stroke linestyle="thinThin"/>
            <v:shadow color="#868686"/>
            <v:textbox style="mso-next-textbox:#_x0000_s1163">
              <w:txbxContent>
                <w:p w:rsidR="00616C2B" w:rsidRPr="001F0880" w:rsidRDefault="00616C2B" w:rsidP="00616C2B">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Pr>
          <w:noProof/>
          <w:spacing w:val="-1"/>
          <w:sz w:val="24"/>
          <w:szCs w:val="24"/>
        </w:rPr>
        <w:pict>
          <v:rect id="_x0000_s1159" style="position:absolute;margin-left:-76.15pt;margin-top:682.05pt;width:639.15pt;height:38.25pt;z-index:251769856;mso-position-horizontal-relative:margin;mso-position-vertical-relative:margin" fillcolor="#1a0ab6" stroked="f" strokecolor="#c6d9f1 [671]" strokeweight="10pt">
            <v:fill opacity="36045f"/>
            <v:stroke linestyle="thinThin"/>
            <v:shadow color="#868686"/>
            <w10:wrap anchorx="margin" anchory="margin"/>
          </v:rect>
        </w:pict>
      </w:r>
    </w:p>
    <w:p w:rsidR="00156970" w:rsidRDefault="00E05484" w:rsidP="002E4746">
      <w:pPr>
        <w:rPr>
          <w:spacing w:val="-1"/>
          <w:sz w:val="24"/>
          <w:szCs w:val="24"/>
        </w:rPr>
      </w:pPr>
      <w:r w:rsidRPr="00E05484">
        <w:rPr>
          <w:rFonts w:ascii="Times New Roman" w:hAnsi="Times New Roman" w:cs="Times New Roman"/>
          <w:noProof/>
          <w:sz w:val="24"/>
          <w:szCs w:val="24"/>
        </w:rPr>
        <w:pict>
          <v:rect id="_x0000_s1145" style="position:absolute;margin-left:155.1pt;margin-top:-58pt;width:160.65pt;height:40.95pt;z-index:251756544;mso-position-horizontal-relative:margin;mso-position-vertical-relative:margin" stroked="f">
            <v:fill r:id="rId8" o:title="logo-6" rotate="t" type="frame"/>
            <w10:wrap type="topAndBottom" anchorx="margin" anchory="margin"/>
          </v:rect>
        </w:pict>
      </w:r>
      <w:r w:rsidRPr="00E05484">
        <w:rPr>
          <w:rFonts w:ascii="Times New Roman" w:hAnsi="Times New Roman" w:cs="Times New Roman"/>
          <w:noProof/>
          <w:sz w:val="24"/>
          <w:szCs w:val="24"/>
        </w:rPr>
        <w:pict>
          <v:shape id="_x0000_s1140" type="#_x0000_t32" style="position:absolute;margin-left:-875.95pt;margin-top:-10.4pt;width:66468.2pt;height:5.45pt;flip:y;z-index:251751424;mso-position-horizontal-relative:margin;mso-position-vertical-relative:margin" o:connectortype="straight" strokecolor="#7030a0" strokeweight="2.25pt">
            <v:shadow color="#868686"/>
            <w10:wrap anchorx="margin" anchory="margin"/>
          </v:shape>
        </w:pict>
      </w:r>
    </w:p>
    <w:p w:rsidR="00AA4EF9" w:rsidRDefault="00AA4EF9" w:rsidP="00AA4EF9">
      <w:pPr>
        <w:pStyle w:val="Heading2"/>
        <w:shd w:val="clear" w:color="auto" w:fill="FFFFFF"/>
        <w:spacing w:before="0" w:after="360" w:line="312" w:lineRule="atLeast"/>
        <w:rPr>
          <w:rStyle w:val="Strong"/>
          <w:rFonts w:ascii="Segoe UI" w:hAnsi="Segoe UI" w:cs="Segoe UI"/>
          <w:b/>
          <w:bCs/>
          <w:caps/>
          <w:color w:val="222222"/>
          <w:sz w:val="28"/>
          <w:szCs w:val="28"/>
        </w:rPr>
      </w:pPr>
    </w:p>
    <w:p w:rsidR="00AA4EF9" w:rsidRDefault="00AA4EF9" w:rsidP="00AA4EF9">
      <w:pPr>
        <w:pStyle w:val="Heading2"/>
        <w:shd w:val="clear" w:color="auto" w:fill="FFFFFF"/>
        <w:spacing w:before="0" w:after="360" w:line="312" w:lineRule="atLeast"/>
        <w:rPr>
          <w:rStyle w:val="Strong"/>
          <w:rFonts w:ascii="Segoe UI" w:hAnsi="Segoe UI" w:cs="Segoe UI"/>
          <w:b/>
          <w:bCs/>
          <w:caps/>
          <w:color w:val="222222"/>
          <w:sz w:val="28"/>
          <w:szCs w:val="28"/>
        </w:rPr>
      </w:pPr>
      <w:r w:rsidRPr="00AA4EF9">
        <w:rPr>
          <w:rStyle w:val="Strong"/>
          <w:rFonts w:ascii="Segoe UI" w:hAnsi="Segoe UI" w:cs="Segoe UI"/>
          <w:b/>
          <w:bCs/>
          <w:caps/>
          <w:color w:val="222222"/>
          <w:sz w:val="28"/>
          <w:szCs w:val="28"/>
        </w:rPr>
        <w:t>documents list </w:t>
      </w:r>
      <w:r w:rsidRPr="00AA4EF9">
        <w:rPr>
          <w:rFonts w:ascii="Segoe UI" w:hAnsi="Segoe UI" w:cs="Segoe UI"/>
          <w:bCs w:val="0"/>
          <w:caps/>
          <w:color w:val="222222"/>
          <w:sz w:val="28"/>
          <w:szCs w:val="28"/>
        </w:rPr>
        <w:t>of</w:t>
      </w:r>
      <w:r w:rsidRPr="00AA4EF9">
        <w:rPr>
          <w:rFonts w:ascii="Segoe UI" w:hAnsi="Segoe UI" w:cs="Segoe UI"/>
          <w:b w:val="0"/>
          <w:bCs w:val="0"/>
          <w:caps/>
          <w:color w:val="222222"/>
          <w:sz w:val="28"/>
          <w:szCs w:val="28"/>
        </w:rPr>
        <w:t xml:space="preserve"> </w:t>
      </w:r>
      <w:r w:rsidRPr="00AA4EF9">
        <w:rPr>
          <w:rStyle w:val="Strong"/>
          <w:rFonts w:ascii="Segoe UI" w:hAnsi="Segoe UI" w:cs="Segoe UI"/>
          <w:b/>
          <w:bCs/>
          <w:caps/>
          <w:color w:val="222222"/>
          <w:sz w:val="28"/>
          <w:szCs w:val="28"/>
        </w:rPr>
        <w:t>patent </w:t>
      </w:r>
    </w:p>
    <w:p w:rsidR="00AA4EF9" w:rsidRPr="00AA4EF9" w:rsidRDefault="00AA4EF9" w:rsidP="00AA4EF9">
      <w:pPr>
        <w:pStyle w:val="ListParagraph"/>
        <w:numPr>
          <w:ilvl w:val="0"/>
          <w:numId w:val="12"/>
        </w:numPr>
      </w:pPr>
      <w:r w:rsidRPr="00AA4EF9">
        <w:t>Application form in duplicate (Form 1).</w:t>
      </w:r>
    </w:p>
    <w:p w:rsidR="00AA4EF9" w:rsidRPr="00AA4EF9" w:rsidRDefault="00AA4EF9" w:rsidP="00AA4EF9">
      <w:pPr>
        <w:pStyle w:val="ListParagraph"/>
        <w:numPr>
          <w:ilvl w:val="0"/>
          <w:numId w:val="12"/>
        </w:numPr>
      </w:pPr>
      <w:r w:rsidRPr="00AA4EF9">
        <w:t>The provisional or complete specification in duplicate. If the provisional specification is filed, it must be followed by the complete specification within 12 months. (Form 2).</w:t>
      </w:r>
    </w:p>
    <w:p w:rsidR="00AA4EF9" w:rsidRPr="00AA4EF9" w:rsidRDefault="00AA4EF9" w:rsidP="00AA4EF9">
      <w:pPr>
        <w:pStyle w:val="ListParagraph"/>
        <w:numPr>
          <w:ilvl w:val="0"/>
          <w:numId w:val="12"/>
        </w:numPr>
      </w:pPr>
      <w:r w:rsidRPr="00AA4EF9">
        <w:t>Drawing in duplicate (if necessary).</w:t>
      </w:r>
    </w:p>
    <w:p w:rsidR="00AA4EF9" w:rsidRPr="00AA4EF9" w:rsidRDefault="00AA4EF9" w:rsidP="00AA4EF9">
      <w:pPr>
        <w:pStyle w:val="ListParagraph"/>
        <w:numPr>
          <w:ilvl w:val="0"/>
          <w:numId w:val="12"/>
        </w:numPr>
      </w:pPr>
      <w:r w:rsidRPr="00AA4EF9">
        <w:t>Abstract of the invention in duplicate.</w:t>
      </w:r>
    </w:p>
    <w:p w:rsidR="00AA4EF9" w:rsidRPr="00AA4EF9" w:rsidRDefault="00AA4EF9" w:rsidP="00AA4EF9">
      <w:pPr>
        <w:pStyle w:val="ListParagraph"/>
        <w:numPr>
          <w:ilvl w:val="0"/>
          <w:numId w:val="12"/>
        </w:numPr>
      </w:pPr>
      <w:r w:rsidRPr="00AA4EF9">
        <w:t>Information &amp; undertaking listing the number, filing date &amp; current status of each foreign patent application in duplicate (Form 3).</w:t>
      </w:r>
    </w:p>
    <w:p w:rsidR="00AA4EF9" w:rsidRPr="00AA4EF9" w:rsidRDefault="00AA4EF9" w:rsidP="00AA4EF9">
      <w:pPr>
        <w:pStyle w:val="ListParagraph"/>
        <w:numPr>
          <w:ilvl w:val="0"/>
          <w:numId w:val="12"/>
        </w:numPr>
      </w:pPr>
      <w:r w:rsidRPr="00AA4EF9">
        <w:t>Priority document (if the priority date is claimed) in convention application, when directed by the Controller</w:t>
      </w:r>
    </w:p>
    <w:p w:rsidR="00AA4EF9" w:rsidRPr="00AA4EF9" w:rsidRDefault="00AA4EF9" w:rsidP="00AA4EF9">
      <w:pPr>
        <w:pStyle w:val="ListParagraph"/>
        <w:numPr>
          <w:ilvl w:val="0"/>
          <w:numId w:val="12"/>
        </w:numPr>
      </w:pPr>
      <w:r w:rsidRPr="00AA4EF9">
        <w:t>Declaration of inventor-ship where the provisional specification is followed by complete specification or in case of convention/PCT national phase application (Form 5).</w:t>
      </w:r>
    </w:p>
    <w:p w:rsidR="00AA4EF9" w:rsidRPr="00AA4EF9" w:rsidRDefault="00AA4EF9" w:rsidP="00AA4EF9">
      <w:pPr>
        <w:pStyle w:val="ListParagraph"/>
        <w:numPr>
          <w:ilvl w:val="0"/>
          <w:numId w:val="12"/>
        </w:numPr>
      </w:pPr>
      <w:r w:rsidRPr="00AA4EF9">
        <w:t>Power of attorney (if filed through Patent Agent).</w:t>
      </w:r>
    </w:p>
    <w:p w:rsidR="00AA4EF9" w:rsidRPr="00AA4EF9" w:rsidRDefault="00AA4EF9" w:rsidP="00AA4EF9">
      <w:pPr>
        <w:pStyle w:val="ListParagraph"/>
        <w:numPr>
          <w:ilvl w:val="0"/>
          <w:numId w:val="12"/>
        </w:numPr>
      </w:pPr>
      <w:r w:rsidRPr="00AA4EF9">
        <w:t>Fees (to be paid in cash/by cheque/by demand draft)</w:t>
      </w:r>
    </w:p>
    <w:p w:rsidR="00156970" w:rsidRDefault="00156970" w:rsidP="002E4746">
      <w:pPr>
        <w:rPr>
          <w:spacing w:val="-1"/>
          <w:sz w:val="24"/>
          <w:szCs w:val="24"/>
        </w:rPr>
      </w:pPr>
    </w:p>
    <w:p w:rsidR="002E4746" w:rsidRDefault="002E4746" w:rsidP="002E4746">
      <w:pPr>
        <w:rPr>
          <w:spacing w:val="-1"/>
          <w:sz w:val="24"/>
          <w:szCs w:val="24"/>
        </w:rPr>
      </w:pPr>
    </w:p>
    <w:p w:rsidR="002E4746" w:rsidRDefault="002E4746" w:rsidP="002E4746">
      <w:pPr>
        <w:rPr>
          <w:spacing w:val="-1"/>
          <w:sz w:val="24"/>
          <w:szCs w:val="24"/>
        </w:rPr>
      </w:pPr>
    </w:p>
    <w:p w:rsidR="002E4746" w:rsidRDefault="002E4746" w:rsidP="002E4746">
      <w:pPr>
        <w:rPr>
          <w:spacing w:val="-1"/>
          <w:sz w:val="24"/>
          <w:szCs w:val="24"/>
        </w:rPr>
      </w:pPr>
    </w:p>
    <w:p w:rsidR="002E4746" w:rsidRDefault="002E4746" w:rsidP="002E4746">
      <w:pPr>
        <w:rPr>
          <w:spacing w:val="-1"/>
          <w:sz w:val="24"/>
          <w:szCs w:val="24"/>
        </w:rPr>
      </w:pPr>
    </w:p>
    <w:p w:rsidR="002E4746" w:rsidRDefault="002E4746" w:rsidP="002E4746">
      <w:pPr>
        <w:rPr>
          <w:spacing w:val="-1"/>
          <w:sz w:val="24"/>
          <w:szCs w:val="24"/>
        </w:rPr>
      </w:pPr>
    </w:p>
    <w:p w:rsidR="00AA4EF9" w:rsidRDefault="00AA4EF9" w:rsidP="002E4746">
      <w:pPr>
        <w:rPr>
          <w:spacing w:val="-1"/>
          <w:sz w:val="24"/>
          <w:szCs w:val="24"/>
        </w:rPr>
      </w:pPr>
    </w:p>
    <w:p w:rsidR="00AA4EF9" w:rsidRDefault="00AA4EF9" w:rsidP="002E4746">
      <w:pPr>
        <w:rPr>
          <w:spacing w:val="-1"/>
          <w:sz w:val="24"/>
          <w:szCs w:val="24"/>
        </w:rPr>
      </w:pPr>
    </w:p>
    <w:p w:rsidR="00AA4EF9" w:rsidRDefault="00AA4EF9" w:rsidP="002E4746">
      <w:pPr>
        <w:rPr>
          <w:spacing w:val="-1"/>
          <w:sz w:val="24"/>
          <w:szCs w:val="24"/>
        </w:rPr>
      </w:pPr>
    </w:p>
    <w:p w:rsidR="00AA4EF9" w:rsidRDefault="00AA4EF9" w:rsidP="002E4746">
      <w:pPr>
        <w:rPr>
          <w:spacing w:val="-1"/>
          <w:sz w:val="24"/>
          <w:szCs w:val="24"/>
        </w:rPr>
      </w:pPr>
    </w:p>
    <w:p w:rsidR="00AA4EF9" w:rsidRDefault="00AA4EF9" w:rsidP="002E4746">
      <w:pPr>
        <w:rPr>
          <w:spacing w:val="-1"/>
          <w:sz w:val="24"/>
          <w:szCs w:val="24"/>
        </w:rPr>
      </w:pPr>
    </w:p>
    <w:p w:rsidR="00AA4EF9" w:rsidRDefault="00E05484" w:rsidP="002E4746">
      <w:pPr>
        <w:rPr>
          <w:spacing w:val="-1"/>
          <w:sz w:val="24"/>
          <w:szCs w:val="24"/>
        </w:rPr>
      </w:pPr>
      <w:r>
        <w:rPr>
          <w:noProof/>
          <w:spacing w:val="-1"/>
          <w:sz w:val="24"/>
          <w:szCs w:val="24"/>
        </w:rPr>
        <w:pict>
          <v:shape id="_x0000_s1164" type="#_x0000_t202" style="position:absolute;margin-left:71.5pt;margin-top:689pt;width:340.6pt;height:27.1pt;z-index:251774976;mso-position-horizontal-relative:margin;mso-position-vertical-relative:margin" fillcolor="#4f81bd [3204]" stroked="f" strokecolor="#4f81bd [3204]" strokeweight="10pt">
            <v:fill opacity="9830f"/>
            <v:stroke linestyle="thinThin"/>
            <v:shadow color="#868686"/>
            <v:textbox style="mso-next-textbox:#_x0000_s1164">
              <w:txbxContent>
                <w:p w:rsidR="00616C2B" w:rsidRPr="001F0880" w:rsidRDefault="00616C2B" w:rsidP="00616C2B">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Pr>
          <w:noProof/>
          <w:spacing w:val="-1"/>
          <w:sz w:val="24"/>
          <w:szCs w:val="24"/>
        </w:rPr>
        <w:pict>
          <v:rect id="_x0000_s1160" style="position:absolute;margin-left:-75.55pt;margin-top:681.7pt;width:639.15pt;height:38.25pt;z-index:251770880;mso-position-horizontal-relative:margin;mso-position-vertical-relative:margin" fillcolor="#1a0ab6" stroked="f" strokecolor="#c6d9f1 [671]" strokeweight="10pt">
            <v:fill opacity="36045f"/>
            <v:stroke linestyle="thinThin"/>
            <v:shadow color="#868686"/>
            <w10:wrap anchorx="margin" anchory="margin"/>
          </v:rect>
        </w:pict>
      </w:r>
    </w:p>
    <w:p w:rsidR="00AA4EF9" w:rsidRDefault="00E05484" w:rsidP="002E4746">
      <w:pPr>
        <w:rPr>
          <w:spacing w:val="-1"/>
          <w:sz w:val="24"/>
          <w:szCs w:val="24"/>
        </w:rPr>
      </w:pPr>
      <w:r w:rsidRPr="00E05484">
        <w:rPr>
          <w:rFonts w:ascii="Times New Roman" w:hAnsi="Times New Roman" w:cs="Times New Roman"/>
          <w:noProof/>
          <w:sz w:val="24"/>
          <w:szCs w:val="24"/>
        </w:rPr>
        <w:pict>
          <v:rect id="_x0000_s1146" style="position:absolute;margin-left:148.5pt;margin-top:-59.05pt;width:160.65pt;height:40.95pt;z-index:251757568;mso-position-horizontal-relative:margin;mso-position-vertical-relative:margin" stroked="f">
            <v:fill r:id="rId8" o:title="logo-6" rotate="t" type="frame"/>
            <w10:wrap type="topAndBottom" anchorx="margin" anchory="margin"/>
          </v:rect>
        </w:pict>
      </w:r>
      <w:r w:rsidRPr="00E05484">
        <w:rPr>
          <w:rFonts w:ascii="Times New Roman" w:hAnsi="Times New Roman" w:cs="Times New Roman"/>
          <w:noProof/>
          <w:sz w:val="24"/>
          <w:szCs w:val="24"/>
        </w:rPr>
        <w:pict>
          <v:shape id="_x0000_s1141" type="#_x0000_t32" style="position:absolute;margin-left:-1387.6pt;margin-top:-11.05pt;width:66468.2pt;height:5.45pt;flip:y;z-index:251752448;mso-position-horizontal-relative:margin;mso-position-vertical-relative:margin" o:connectortype="straight" strokecolor="#7030a0" strokeweight="2.25pt">
            <v:shadow color="#868686"/>
            <w10:wrap anchorx="margin" anchory="margin"/>
          </v:shape>
        </w:pict>
      </w:r>
    </w:p>
    <w:p w:rsidR="00AA4EF9" w:rsidRDefault="00F8154F" w:rsidP="002E4746">
      <w:pPr>
        <w:rPr>
          <w:spacing w:val="-1"/>
          <w:sz w:val="24"/>
          <w:szCs w:val="24"/>
        </w:rPr>
      </w:pPr>
      <w:r>
        <w:rPr>
          <w:rFonts w:ascii="Times New Roman" w:hAnsi="Times New Roman" w:cs="Times New Roman"/>
          <w:noProof/>
          <w:sz w:val="24"/>
          <w:szCs w:val="24"/>
        </w:rPr>
        <w:lastRenderedPageBreak/>
        <w:pict>
          <v:rect id="_x0000_s1167" style="position:absolute;margin-left:149.05pt;margin-top:-58.85pt;width:160.65pt;height:40.95pt;z-index:251777024;mso-position-horizontal-relative:margin;mso-position-vertical-relative:margin" stroked="f">
            <v:fill r:id="rId8" o:title="logo-6" rotate="t" type="frame"/>
            <w10:wrap type="topAndBottom" anchorx="margin" anchory="margin"/>
          </v:rect>
        </w:pict>
      </w:r>
      <w:r>
        <w:rPr>
          <w:rFonts w:ascii="Times New Roman" w:hAnsi="Times New Roman" w:cs="Times New Roman"/>
          <w:noProof/>
          <w:sz w:val="24"/>
          <w:szCs w:val="24"/>
        </w:rPr>
        <w:pict>
          <v:shape id="_x0000_s1166" type="#_x0000_t32" style="position:absolute;margin-left:-1872.3pt;margin-top:-11.05pt;width:66468.2pt;height:5.45pt;flip:y;z-index:251776000;mso-position-horizontal-relative:margin;mso-position-vertical-relative:margin" o:connectortype="straight" strokecolor="#7030a0" strokeweight="2.25pt">
            <v:shadow color="#868686"/>
            <w10:wrap anchorx="margin" anchory="margin"/>
          </v:shape>
        </w:pict>
      </w:r>
    </w:p>
    <w:p w:rsidR="00616C2B" w:rsidRDefault="00616C2B" w:rsidP="002E4746">
      <w:pPr>
        <w:rPr>
          <w:spacing w:val="-1"/>
          <w:sz w:val="24"/>
          <w:szCs w:val="24"/>
        </w:rPr>
      </w:pPr>
    </w:p>
    <w:p w:rsidR="00616C2B" w:rsidRPr="00CF3D7E" w:rsidRDefault="00616C2B" w:rsidP="00616C2B">
      <w:pPr>
        <w:spacing w:line="240" w:lineRule="auto"/>
        <w:jc w:val="center"/>
        <w:rPr>
          <w:rFonts w:ascii="Eras Bold ITC" w:hAnsi="Eras Bold ITC"/>
          <w:b/>
          <w:color w:val="E36C0A" w:themeColor="accent6" w:themeShade="BF"/>
          <w:sz w:val="72"/>
          <w:szCs w:val="72"/>
        </w:rPr>
      </w:pPr>
      <w:r w:rsidRPr="00CF3D7E">
        <w:rPr>
          <w:rFonts w:ascii="Eras Bold ITC" w:hAnsi="Eras Bold ITC"/>
          <w:b/>
          <w:color w:val="E36C0A" w:themeColor="accent6" w:themeShade="BF"/>
          <w:sz w:val="72"/>
          <w:szCs w:val="72"/>
        </w:rPr>
        <w:t>Good Luck</w:t>
      </w:r>
    </w:p>
    <w:p w:rsidR="00616C2B" w:rsidRDefault="00616C2B" w:rsidP="00616C2B">
      <w:pPr>
        <w:rPr>
          <w:rFonts w:ascii="Eras Bold ITC" w:hAnsi="Eras Bold ITC"/>
          <w:b/>
          <w:color w:val="E36C0A" w:themeColor="accent6" w:themeShade="BF"/>
          <w:sz w:val="72"/>
          <w:szCs w:val="72"/>
        </w:rPr>
      </w:pPr>
      <w:r>
        <w:rPr>
          <w:rFonts w:ascii="Eras Bold ITC" w:hAnsi="Eras Bold ITC"/>
          <w:b/>
          <w:color w:val="E36C0A" w:themeColor="accent6" w:themeShade="BF"/>
          <w:sz w:val="72"/>
          <w:szCs w:val="72"/>
        </w:rPr>
        <w:t xml:space="preserve">         </w:t>
      </w:r>
      <w:r w:rsidRPr="00CF3D7E">
        <w:rPr>
          <w:rFonts w:ascii="Eras Bold ITC" w:hAnsi="Eras Bold ITC"/>
          <w:b/>
          <w:color w:val="E36C0A" w:themeColor="accent6" w:themeShade="BF"/>
          <w:sz w:val="72"/>
          <w:szCs w:val="72"/>
        </w:rPr>
        <w:t>For Your Business</w:t>
      </w:r>
      <w:r>
        <w:rPr>
          <w:rFonts w:ascii="Eras Bold ITC" w:hAnsi="Eras Bold ITC"/>
          <w:b/>
          <w:color w:val="E36C0A" w:themeColor="accent6" w:themeShade="BF"/>
          <w:sz w:val="72"/>
          <w:szCs w:val="72"/>
        </w:rPr>
        <w:t xml:space="preserve"> </w:t>
      </w:r>
    </w:p>
    <w:p w:rsidR="00AA4EF9" w:rsidRDefault="00AA4EF9" w:rsidP="002E4746">
      <w:pPr>
        <w:rPr>
          <w:spacing w:val="-1"/>
          <w:sz w:val="24"/>
          <w:szCs w:val="24"/>
        </w:rPr>
      </w:pPr>
    </w:p>
    <w:p w:rsidR="00AA4EF9" w:rsidRDefault="00AA4EF9" w:rsidP="002E4746">
      <w:pPr>
        <w:rPr>
          <w:spacing w:val="-1"/>
          <w:sz w:val="24"/>
          <w:szCs w:val="24"/>
        </w:rPr>
      </w:pPr>
    </w:p>
    <w:p w:rsidR="00616C2B" w:rsidRDefault="00616C2B" w:rsidP="00616C2B">
      <w:pPr>
        <w:spacing w:before="240"/>
        <w:jc w:val="center"/>
        <w:rPr>
          <w:rFonts w:ascii="Arial Black" w:hAnsi="Arial Black"/>
          <w:sz w:val="28"/>
          <w:szCs w:val="28"/>
        </w:rPr>
      </w:pPr>
    </w:p>
    <w:p w:rsidR="00616C2B" w:rsidRDefault="00616C2B" w:rsidP="00616C2B">
      <w:pPr>
        <w:spacing w:before="240"/>
        <w:jc w:val="center"/>
        <w:rPr>
          <w:rFonts w:ascii="Arial Black" w:hAnsi="Arial Black"/>
          <w:sz w:val="28"/>
          <w:szCs w:val="28"/>
        </w:rPr>
      </w:pPr>
    </w:p>
    <w:p w:rsidR="00616C2B" w:rsidRDefault="00616C2B" w:rsidP="00616C2B">
      <w:pPr>
        <w:spacing w:before="240"/>
        <w:jc w:val="center"/>
        <w:rPr>
          <w:rFonts w:ascii="Arial Black" w:hAnsi="Arial Black"/>
          <w:sz w:val="28"/>
          <w:szCs w:val="28"/>
        </w:rPr>
      </w:pPr>
    </w:p>
    <w:p w:rsidR="00616C2B" w:rsidRDefault="00616C2B" w:rsidP="00616C2B">
      <w:pPr>
        <w:spacing w:before="240"/>
        <w:jc w:val="center"/>
        <w:rPr>
          <w:rFonts w:ascii="Arial Black" w:hAnsi="Arial Black"/>
          <w:sz w:val="28"/>
          <w:szCs w:val="28"/>
        </w:rPr>
      </w:pPr>
      <w:r>
        <w:rPr>
          <w:rFonts w:ascii="Arial Black" w:hAnsi="Arial Black"/>
          <w:noProof/>
          <w:sz w:val="28"/>
          <w:szCs w:val="28"/>
        </w:rPr>
        <w:drawing>
          <wp:anchor distT="0" distB="0" distL="114300" distR="114300" simplePos="0" relativeHeight="251766784" behindDoc="0" locked="0" layoutInCell="1" allowOverlap="1">
            <wp:simplePos x="0" y="0"/>
            <wp:positionH relativeFrom="margin">
              <wp:posOffset>1847850</wp:posOffset>
            </wp:positionH>
            <wp:positionV relativeFrom="margin">
              <wp:posOffset>4856480</wp:posOffset>
            </wp:positionV>
            <wp:extent cx="2272665" cy="2291715"/>
            <wp:effectExtent l="19050" t="0" r="0" b="0"/>
            <wp:wrapTopAndBottom/>
            <wp:docPr id="1" name="Picture 68" descr="istockphoto-1178390753-612x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ockphoto-1178390753-612x612.jpg"/>
                    <pic:cNvPicPr/>
                  </pic:nvPicPr>
                  <pic:blipFill>
                    <a:blip r:embed="rId10"/>
                    <a:srcRect r="6666" b="11951"/>
                    <a:stretch>
                      <a:fillRect/>
                    </a:stretch>
                  </pic:blipFill>
                  <pic:spPr>
                    <a:xfrm>
                      <a:off x="0" y="0"/>
                      <a:ext cx="2272665" cy="2291715"/>
                    </a:xfrm>
                    <a:prstGeom prst="rect">
                      <a:avLst/>
                    </a:prstGeom>
                  </pic:spPr>
                </pic:pic>
              </a:graphicData>
            </a:graphic>
          </wp:anchor>
        </w:drawing>
      </w:r>
    </w:p>
    <w:p w:rsidR="00AA4EF9" w:rsidRPr="00616C2B" w:rsidRDefault="00E05484" w:rsidP="00616C2B">
      <w:pPr>
        <w:spacing w:before="240"/>
        <w:jc w:val="center"/>
        <w:rPr>
          <w:rFonts w:ascii="Arial Black" w:hAnsi="Arial Black"/>
          <w:sz w:val="28"/>
          <w:szCs w:val="28"/>
        </w:rPr>
      </w:pPr>
      <w:r w:rsidRPr="00E05484">
        <w:rPr>
          <w:rFonts w:ascii="Times New Roman" w:hAnsi="Times New Roman" w:cs="Times New Roman"/>
          <w:noProof/>
          <w:sz w:val="24"/>
          <w:szCs w:val="24"/>
        </w:rPr>
        <w:pict>
          <v:shape id="_x0000_s1154" type="#_x0000_t202" style="position:absolute;left:0;text-align:left;margin-left:74.3pt;margin-top:689.95pt;width:340.6pt;height:27.1pt;z-index:251763712;mso-position-horizontal-relative:margin;mso-position-vertical-relative:margin" fillcolor="#4f81bd [3204]" stroked="f" strokecolor="#4f81bd [3204]" strokeweight="10pt">
            <v:fill opacity="9830f"/>
            <v:stroke linestyle="thinThin"/>
            <v:shadow color="#868686"/>
            <v:textbox style="mso-next-textbox:#_x0000_s1154">
              <w:txbxContent>
                <w:p w:rsidR="00616C2B" w:rsidRPr="001F0880" w:rsidRDefault="00616C2B" w:rsidP="00616C2B">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Pr>
          <w:rFonts w:ascii="Arial Black" w:hAnsi="Arial Black"/>
          <w:noProof/>
          <w:sz w:val="28"/>
          <w:szCs w:val="28"/>
        </w:rPr>
        <w:pict>
          <v:shape id="_x0000_s1156" type="#_x0000_t202" style="position:absolute;left:0;text-align:left;margin-left:62.2pt;margin-top:739.9pt;width:340.6pt;height:27.1pt;z-index:251765760;mso-position-horizontal-relative:margin;mso-position-vertical-relative:margin" fillcolor="#4f81bd [3204]" stroked="f" strokecolor="#4f81bd [3204]" strokeweight="10pt">
            <v:fill opacity="9830f"/>
            <v:stroke linestyle="thinThin"/>
            <v:shadow color="#868686"/>
            <v:textbox style="mso-next-textbox:#_x0000_s1156">
              <w:txbxContent>
                <w:p w:rsidR="00616C2B" w:rsidRPr="001F0880" w:rsidRDefault="00616C2B" w:rsidP="00616C2B">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Pr>
          <w:rFonts w:ascii="Arial Black" w:hAnsi="Arial Black"/>
          <w:noProof/>
          <w:sz w:val="28"/>
          <w:szCs w:val="28"/>
        </w:rPr>
        <w:pict>
          <v:rect id="_x0000_s1155" style="position:absolute;left:0;text-align:left;margin-left:-85.3pt;margin-top:731.9pt;width:639.15pt;height:38.25pt;z-index:251764736;mso-position-horizontal-relative:margin;mso-position-vertical-relative:margin" fillcolor="#1a0ab6" stroked="f" strokecolor="#c6d9f1 [671]" strokeweight="10pt">
            <v:fill opacity="36045f"/>
            <v:stroke linestyle="thinThin"/>
            <v:shadow color="#868686"/>
            <w10:wrap anchorx="margin" anchory="margin"/>
          </v:rect>
        </w:pict>
      </w:r>
      <w:r w:rsidR="00616C2B" w:rsidRPr="00F10D2F">
        <w:rPr>
          <w:rFonts w:ascii="Arial Black" w:hAnsi="Arial Black"/>
          <w:sz w:val="28"/>
          <w:szCs w:val="28"/>
        </w:rPr>
        <w:t>Shop No 5, 1st Floor, Vallabh Vihar Park, Nr Bhagirath bungalows, Vijay Park BRTS, Ahmedabad - 382345</w:t>
      </w:r>
      <w:r w:rsidRPr="00E05484">
        <w:rPr>
          <w:rFonts w:ascii="Times New Roman" w:hAnsi="Times New Roman" w:cs="Times New Roman"/>
          <w:noProof/>
          <w:sz w:val="24"/>
          <w:szCs w:val="24"/>
        </w:rPr>
        <w:pict>
          <v:rect id="_x0000_s1153" style="position:absolute;left:0;text-align:left;margin-left:-97.75pt;margin-top:682.95pt;width:639.15pt;height:38.25pt;z-index:251762688;mso-position-horizontal-relative:margin;mso-position-vertical-relative:margin" fillcolor="#1a0ab6" stroked="f" strokecolor="#c6d9f1 [671]" strokeweight="10pt">
            <v:fill opacity="36045f"/>
            <v:stroke linestyle="thinThin"/>
            <v:shadow color="#868686"/>
            <w10:wrap anchorx="margin" anchory="margin"/>
          </v:rect>
        </w:pict>
      </w:r>
      <w:r w:rsidRPr="00E05484">
        <w:rPr>
          <w:rFonts w:ascii="Times New Roman" w:hAnsi="Times New Roman" w:cs="Times New Roman"/>
          <w:sz w:val="24"/>
          <w:szCs w:val="24"/>
        </w:rPr>
        <w:pict>
          <v:rect id="_x0000_s1152" style="position:absolute;left:0;text-align:left;margin-left:26.95pt;margin-top:736.15pt;width:639.15pt;height:38.25pt;z-index:251761664;mso-position-horizontal-relative:margin;mso-position-vertical-relative:margin" fillcolor="#1a0ab6" stroked="f" strokecolor="#c6d9f1 [671]" strokeweight="10pt">
            <v:fill opacity="36045f"/>
            <v:stroke linestyle="thinThin"/>
            <v:shadow color="#868686"/>
            <w10:wrap anchorx="margin" anchory="margin"/>
          </v:rect>
        </w:pict>
      </w:r>
    </w:p>
    <w:sectPr w:rsidR="00AA4EF9" w:rsidRPr="00616C2B" w:rsidSect="00BF4A0C">
      <w:headerReference w:type="even" r:id="rId11"/>
      <w:headerReference w:type="default" r:id="rId12"/>
      <w:head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569F" w:rsidRDefault="00EC569F" w:rsidP="00783427">
      <w:pPr>
        <w:spacing w:after="0" w:line="240" w:lineRule="auto"/>
      </w:pPr>
      <w:r>
        <w:separator/>
      </w:r>
    </w:p>
  </w:endnote>
  <w:endnote w:type="continuationSeparator" w:id="1">
    <w:p w:rsidR="00EC569F" w:rsidRDefault="00EC569F" w:rsidP="007834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Poppins Black">
    <w:charset w:val="00"/>
    <w:family w:val="auto"/>
    <w:pitch w:val="variable"/>
    <w:sig w:usb0="00008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569F" w:rsidRDefault="00EC569F" w:rsidP="00783427">
      <w:pPr>
        <w:spacing w:after="0" w:line="240" w:lineRule="auto"/>
      </w:pPr>
      <w:r>
        <w:separator/>
      </w:r>
    </w:p>
  </w:footnote>
  <w:footnote w:type="continuationSeparator" w:id="1">
    <w:p w:rsidR="00EC569F" w:rsidRDefault="00EC569F" w:rsidP="007834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D7E" w:rsidRDefault="00E0548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1276672" o:spid="_x0000_s10242" type="#_x0000_t75" style="position:absolute;margin-left:0;margin-top:0;width:467.75pt;height:102.1pt;z-index:-251657216;mso-position-horizontal:center;mso-position-horizontal-relative:margin;mso-position-vertical:center;mso-position-vertical-relative:margin" o:allowincell="f">
          <v:imagedata r:id="rId1" o:title="logo-6"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D7E" w:rsidRDefault="00E0548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1276673" o:spid="_x0000_s10243" type="#_x0000_t75" style="position:absolute;margin-left:0;margin-top:0;width:467.75pt;height:102.1pt;z-index:-251656192;mso-position-horizontal:center;mso-position-horizontal-relative:margin;mso-position-vertical:center;mso-position-vertical-relative:margin" o:allowincell="f">
          <v:imagedata r:id="rId1" o:title="logo-6"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D7E" w:rsidRDefault="00E0548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1276671" o:spid="_x0000_s10241" type="#_x0000_t75" style="position:absolute;margin-left:0;margin-top:0;width:467.75pt;height:102.1pt;z-index:-251658240;mso-position-horizontal:center;mso-position-horizontal-relative:margin;mso-position-vertical:center;mso-position-vertical-relative:margin" o:allowincell="f">
          <v:imagedata r:id="rId1" o:title="logo-6"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F7231"/>
    <w:multiLevelType w:val="hybridMultilevel"/>
    <w:tmpl w:val="A9221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547867"/>
    <w:multiLevelType w:val="hybridMultilevel"/>
    <w:tmpl w:val="BDFAD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A47BBD"/>
    <w:multiLevelType w:val="hybridMultilevel"/>
    <w:tmpl w:val="C5A00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B67CEC"/>
    <w:multiLevelType w:val="hybridMultilevel"/>
    <w:tmpl w:val="6DE08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5E4204"/>
    <w:multiLevelType w:val="hybridMultilevel"/>
    <w:tmpl w:val="E484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4E3280"/>
    <w:multiLevelType w:val="multilevel"/>
    <w:tmpl w:val="4F5AA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BC0554"/>
    <w:multiLevelType w:val="hybridMultilevel"/>
    <w:tmpl w:val="28CC6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E86FBF"/>
    <w:multiLevelType w:val="hybridMultilevel"/>
    <w:tmpl w:val="7BA86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62D70EF"/>
    <w:multiLevelType w:val="hybridMultilevel"/>
    <w:tmpl w:val="B7862DC0"/>
    <w:lvl w:ilvl="0" w:tplc="97A8A2F6">
      <w:start w:val="1"/>
      <w:numFmt w:val="decimal"/>
      <w:lvlText w:val="%1)"/>
      <w:lvlJc w:val="left"/>
      <w:pPr>
        <w:ind w:left="359" w:hanging="249"/>
      </w:pPr>
      <w:rPr>
        <w:rFonts w:ascii="Calibri" w:eastAsia="Calibri" w:hAnsi="Calibri" w:cs="Calibri" w:hint="default"/>
        <w:color w:val="111214"/>
        <w:w w:val="100"/>
        <w:sz w:val="24"/>
        <w:szCs w:val="24"/>
        <w:lang w:val="en-US" w:eastAsia="en-US" w:bidi="ar-SA"/>
      </w:rPr>
    </w:lvl>
    <w:lvl w:ilvl="1" w:tplc="25C2C528">
      <w:numFmt w:val="bullet"/>
      <w:lvlText w:val="•"/>
      <w:lvlJc w:val="left"/>
      <w:pPr>
        <w:ind w:left="1346" w:hanging="249"/>
      </w:pPr>
      <w:rPr>
        <w:rFonts w:hint="default"/>
        <w:lang w:val="en-US" w:eastAsia="en-US" w:bidi="ar-SA"/>
      </w:rPr>
    </w:lvl>
    <w:lvl w:ilvl="2" w:tplc="4698BAD8">
      <w:numFmt w:val="bullet"/>
      <w:lvlText w:val="•"/>
      <w:lvlJc w:val="left"/>
      <w:pPr>
        <w:ind w:left="2333" w:hanging="249"/>
      </w:pPr>
      <w:rPr>
        <w:rFonts w:hint="default"/>
        <w:lang w:val="en-US" w:eastAsia="en-US" w:bidi="ar-SA"/>
      </w:rPr>
    </w:lvl>
    <w:lvl w:ilvl="3" w:tplc="A88A284A">
      <w:numFmt w:val="bullet"/>
      <w:lvlText w:val="•"/>
      <w:lvlJc w:val="left"/>
      <w:pPr>
        <w:ind w:left="3320" w:hanging="249"/>
      </w:pPr>
      <w:rPr>
        <w:rFonts w:hint="default"/>
        <w:lang w:val="en-US" w:eastAsia="en-US" w:bidi="ar-SA"/>
      </w:rPr>
    </w:lvl>
    <w:lvl w:ilvl="4" w:tplc="E68884CA">
      <w:numFmt w:val="bullet"/>
      <w:lvlText w:val="•"/>
      <w:lvlJc w:val="left"/>
      <w:pPr>
        <w:ind w:left="4307" w:hanging="249"/>
      </w:pPr>
      <w:rPr>
        <w:rFonts w:hint="default"/>
        <w:lang w:val="en-US" w:eastAsia="en-US" w:bidi="ar-SA"/>
      </w:rPr>
    </w:lvl>
    <w:lvl w:ilvl="5" w:tplc="D00E61BE">
      <w:numFmt w:val="bullet"/>
      <w:lvlText w:val="•"/>
      <w:lvlJc w:val="left"/>
      <w:pPr>
        <w:ind w:left="5294" w:hanging="249"/>
      </w:pPr>
      <w:rPr>
        <w:rFonts w:hint="default"/>
        <w:lang w:val="en-US" w:eastAsia="en-US" w:bidi="ar-SA"/>
      </w:rPr>
    </w:lvl>
    <w:lvl w:ilvl="6" w:tplc="1DD2850A">
      <w:numFmt w:val="bullet"/>
      <w:lvlText w:val="•"/>
      <w:lvlJc w:val="left"/>
      <w:pPr>
        <w:ind w:left="6280" w:hanging="249"/>
      </w:pPr>
      <w:rPr>
        <w:rFonts w:hint="default"/>
        <w:lang w:val="en-US" w:eastAsia="en-US" w:bidi="ar-SA"/>
      </w:rPr>
    </w:lvl>
    <w:lvl w:ilvl="7" w:tplc="31B07E34">
      <w:numFmt w:val="bullet"/>
      <w:lvlText w:val="•"/>
      <w:lvlJc w:val="left"/>
      <w:pPr>
        <w:ind w:left="7267" w:hanging="249"/>
      </w:pPr>
      <w:rPr>
        <w:rFonts w:hint="default"/>
        <w:lang w:val="en-US" w:eastAsia="en-US" w:bidi="ar-SA"/>
      </w:rPr>
    </w:lvl>
    <w:lvl w:ilvl="8" w:tplc="122212E4">
      <w:numFmt w:val="bullet"/>
      <w:lvlText w:val="•"/>
      <w:lvlJc w:val="left"/>
      <w:pPr>
        <w:ind w:left="8254" w:hanging="249"/>
      </w:pPr>
      <w:rPr>
        <w:rFonts w:hint="default"/>
        <w:lang w:val="en-US" w:eastAsia="en-US" w:bidi="ar-SA"/>
      </w:rPr>
    </w:lvl>
  </w:abstractNum>
  <w:abstractNum w:abstractNumId="9">
    <w:nsid w:val="4EEA320B"/>
    <w:multiLevelType w:val="hybridMultilevel"/>
    <w:tmpl w:val="12BAA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5B30C93"/>
    <w:multiLevelType w:val="multilevel"/>
    <w:tmpl w:val="34DAE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716F85"/>
    <w:multiLevelType w:val="hybridMultilevel"/>
    <w:tmpl w:val="0FA0B6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A6E5AB5"/>
    <w:multiLevelType w:val="hybridMultilevel"/>
    <w:tmpl w:val="3BE07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8"/>
  </w:num>
  <w:num w:numId="4">
    <w:abstractNumId w:val="3"/>
  </w:num>
  <w:num w:numId="5">
    <w:abstractNumId w:val="4"/>
  </w:num>
  <w:num w:numId="6">
    <w:abstractNumId w:val="9"/>
  </w:num>
  <w:num w:numId="7">
    <w:abstractNumId w:val="10"/>
  </w:num>
  <w:num w:numId="8">
    <w:abstractNumId w:val="5"/>
  </w:num>
  <w:num w:numId="9">
    <w:abstractNumId w:val="12"/>
  </w:num>
  <w:num w:numId="10">
    <w:abstractNumId w:val="11"/>
  </w:num>
  <w:num w:numId="11">
    <w:abstractNumId w:val="7"/>
  </w:num>
  <w:num w:numId="12">
    <w:abstractNumId w:val="0"/>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hdrShapeDefaults>
    <o:shapedefaults v:ext="edit" spidmax="30722" style="mso-position-horizontal-relative:margin;mso-position-vertical-relative:margin" fillcolor="none [3204]" strokecolor="none [3204]">
      <v:fill color="none [3204]" opacity="9830f"/>
      <v:stroke color="none [3204]" weight="10pt" linestyle="thinThin"/>
      <v:shadow color="#868686"/>
      <o:colormru v:ext="edit" colors="#1a0ab6,black,#36f"/>
      <o:colormenu v:ext="edit" fillcolor="#36f" strokecolor="#36f"/>
    </o:shapedefaults>
    <o:shapelayout v:ext="edit">
      <o:idmap v:ext="edit" data="10"/>
    </o:shapelayout>
  </w:hdrShapeDefaults>
  <w:footnotePr>
    <w:footnote w:id="0"/>
    <w:footnote w:id="1"/>
  </w:footnotePr>
  <w:endnotePr>
    <w:endnote w:id="0"/>
    <w:endnote w:id="1"/>
  </w:endnotePr>
  <w:compat>
    <w:useFELayout/>
  </w:compat>
  <w:rsids>
    <w:rsidRoot w:val="00C0366A"/>
    <w:rsid w:val="0003735A"/>
    <w:rsid w:val="000819FD"/>
    <w:rsid w:val="000A67FB"/>
    <w:rsid w:val="00134FD6"/>
    <w:rsid w:val="00156970"/>
    <w:rsid w:val="00191F36"/>
    <w:rsid w:val="00196C7B"/>
    <w:rsid w:val="001A1821"/>
    <w:rsid w:val="001B6B5C"/>
    <w:rsid w:val="001F0880"/>
    <w:rsid w:val="001F22DE"/>
    <w:rsid w:val="00262DED"/>
    <w:rsid w:val="0028396F"/>
    <w:rsid w:val="002C17CF"/>
    <w:rsid w:val="002E4746"/>
    <w:rsid w:val="003022A0"/>
    <w:rsid w:val="00302C98"/>
    <w:rsid w:val="00303B0D"/>
    <w:rsid w:val="003549A7"/>
    <w:rsid w:val="00372AE0"/>
    <w:rsid w:val="00395137"/>
    <w:rsid w:val="003A3EE4"/>
    <w:rsid w:val="00411377"/>
    <w:rsid w:val="0044051E"/>
    <w:rsid w:val="00443EE8"/>
    <w:rsid w:val="004816D6"/>
    <w:rsid w:val="00484472"/>
    <w:rsid w:val="004909F9"/>
    <w:rsid w:val="004B2D0A"/>
    <w:rsid w:val="004B3255"/>
    <w:rsid w:val="004C7D89"/>
    <w:rsid w:val="005464DA"/>
    <w:rsid w:val="00586F85"/>
    <w:rsid w:val="00596D2C"/>
    <w:rsid w:val="005C55C2"/>
    <w:rsid w:val="005E0044"/>
    <w:rsid w:val="006044EB"/>
    <w:rsid w:val="00614028"/>
    <w:rsid w:val="00616C2B"/>
    <w:rsid w:val="006379D2"/>
    <w:rsid w:val="006A309F"/>
    <w:rsid w:val="006B35AE"/>
    <w:rsid w:val="006D67C4"/>
    <w:rsid w:val="006E3E72"/>
    <w:rsid w:val="007049DF"/>
    <w:rsid w:val="00724AC3"/>
    <w:rsid w:val="007278D7"/>
    <w:rsid w:val="00762C91"/>
    <w:rsid w:val="007647DF"/>
    <w:rsid w:val="00783427"/>
    <w:rsid w:val="007A605A"/>
    <w:rsid w:val="007C1712"/>
    <w:rsid w:val="007E6CEA"/>
    <w:rsid w:val="007F594F"/>
    <w:rsid w:val="008742B0"/>
    <w:rsid w:val="00874D2C"/>
    <w:rsid w:val="00876044"/>
    <w:rsid w:val="008802D7"/>
    <w:rsid w:val="008A6258"/>
    <w:rsid w:val="008C40C6"/>
    <w:rsid w:val="008E36E7"/>
    <w:rsid w:val="008F1A0C"/>
    <w:rsid w:val="00913CC2"/>
    <w:rsid w:val="009F4470"/>
    <w:rsid w:val="00A01FEF"/>
    <w:rsid w:val="00AA2724"/>
    <w:rsid w:val="00AA4EF9"/>
    <w:rsid w:val="00B103C4"/>
    <w:rsid w:val="00B239F2"/>
    <w:rsid w:val="00B61CE1"/>
    <w:rsid w:val="00BA7807"/>
    <w:rsid w:val="00BC1014"/>
    <w:rsid w:val="00BC70F5"/>
    <w:rsid w:val="00BF4A0C"/>
    <w:rsid w:val="00C0366A"/>
    <w:rsid w:val="00C14B40"/>
    <w:rsid w:val="00C7260D"/>
    <w:rsid w:val="00CC0926"/>
    <w:rsid w:val="00CC6D55"/>
    <w:rsid w:val="00CF3D7E"/>
    <w:rsid w:val="00D01D70"/>
    <w:rsid w:val="00D03F98"/>
    <w:rsid w:val="00D56398"/>
    <w:rsid w:val="00D6257B"/>
    <w:rsid w:val="00D74AE7"/>
    <w:rsid w:val="00DB0A90"/>
    <w:rsid w:val="00DB2A2C"/>
    <w:rsid w:val="00E044DF"/>
    <w:rsid w:val="00E05484"/>
    <w:rsid w:val="00E064BF"/>
    <w:rsid w:val="00E762A6"/>
    <w:rsid w:val="00E932EF"/>
    <w:rsid w:val="00EC569F"/>
    <w:rsid w:val="00F06AC8"/>
    <w:rsid w:val="00F13D42"/>
    <w:rsid w:val="00F33810"/>
    <w:rsid w:val="00F43E6B"/>
    <w:rsid w:val="00F52CC6"/>
    <w:rsid w:val="00F75870"/>
    <w:rsid w:val="00F8154F"/>
    <w:rsid w:val="00F8426A"/>
    <w:rsid w:val="00FB7E80"/>
    <w:rsid w:val="00FE65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style="mso-position-horizontal-relative:margin;mso-position-vertical-relative:margin" fillcolor="none [3204]" strokecolor="none [3204]">
      <v:fill color="none [3204]" opacity="9830f"/>
      <v:stroke color="none [3204]" weight="10pt" linestyle="thinThin"/>
      <v:shadow color="#868686"/>
      <o:colormru v:ext="edit" colors="#1a0ab6,black,#36f"/>
      <o:colormenu v:ext="edit" fillcolor="#36f" strokecolor="#36f"/>
    </o:shapedefaults>
    <o:shapelayout v:ext="edit">
      <o:idmap v:ext="edit" data="1"/>
      <o:rules v:ext="edit">
        <o:r id="V:Rule7" type="connector" idref="#_x0000_s1136"/>
        <o:r id="V:Rule8" type="connector" idref="#_x0000_s1137"/>
        <o:r id="V:Rule9" type="connector" idref="#_x0000_s1138"/>
        <o:r id="V:Rule10" type="connector" idref="#_x0000_s1141"/>
        <o:r id="V:Rule11" type="connector" idref="#_x0000_s1120"/>
        <o:r id="V:Rule12" type="connector" idref="#_x0000_s1140"/>
        <o:r id="V:Rule13" type="connector" idref="#_x0000_s116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4BF"/>
  </w:style>
  <w:style w:type="paragraph" w:styleId="Heading1">
    <w:name w:val="heading 1"/>
    <w:basedOn w:val="Normal"/>
    <w:link w:val="Heading1Char"/>
    <w:uiPriority w:val="1"/>
    <w:qFormat/>
    <w:rsid w:val="00DB0A90"/>
    <w:pPr>
      <w:widowControl w:val="0"/>
      <w:autoSpaceDE w:val="0"/>
      <w:autoSpaceDN w:val="0"/>
      <w:spacing w:after="0" w:line="240" w:lineRule="auto"/>
      <w:ind w:left="110"/>
      <w:outlineLvl w:val="0"/>
    </w:pPr>
    <w:rPr>
      <w:rFonts w:ascii="Calibri" w:eastAsia="Calibri" w:hAnsi="Calibri" w:cs="Calibri"/>
      <w:b/>
      <w:bCs/>
      <w:sz w:val="24"/>
      <w:szCs w:val="24"/>
    </w:rPr>
  </w:style>
  <w:style w:type="paragraph" w:styleId="Heading2">
    <w:name w:val="heading 2"/>
    <w:basedOn w:val="Normal"/>
    <w:next w:val="Normal"/>
    <w:link w:val="Heading2Char"/>
    <w:uiPriority w:val="9"/>
    <w:semiHidden/>
    <w:unhideWhenUsed/>
    <w:qFormat/>
    <w:rsid w:val="00F43E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0366A"/>
    <w:pPr>
      <w:ind w:left="720"/>
      <w:contextualSpacing/>
    </w:pPr>
  </w:style>
  <w:style w:type="paragraph" w:styleId="BalloonText">
    <w:name w:val="Balloon Text"/>
    <w:basedOn w:val="Normal"/>
    <w:link w:val="BalloonTextChar"/>
    <w:uiPriority w:val="99"/>
    <w:semiHidden/>
    <w:unhideWhenUsed/>
    <w:rsid w:val="00F338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810"/>
    <w:rPr>
      <w:rFonts w:ascii="Tahoma" w:hAnsi="Tahoma" w:cs="Tahoma"/>
      <w:sz w:val="16"/>
      <w:szCs w:val="16"/>
    </w:rPr>
  </w:style>
  <w:style w:type="character" w:styleId="Hyperlink">
    <w:name w:val="Hyperlink"/>
    <w:basedOn w:val="DefaultParagraphFont"/>
    <w:uiPriority w:val="99"/>
    <w:unhideWhenUsed/>
    <w:rsid w:val="007F594F"/>
    <w:rPr>
      <w:color w:val="0000FF" w:themeColor="hyperlink"/>
      <w:u w:val="single"/>
    </w:rPr>
  </w:style>
  <w:style w:type="paragraph" w:styleId="Header">
    <w:name w:val="header"/>
    <w:basedOn w:val="Normal"/>
    <w:link w:val="HeaderChar"/>
    <w:uiPriority w:val="99"/>
    <w:semiHidden/>
    <w:unhideWhenUsed/>
    <w:rsid w:val="0078342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3427"/>
  </w:style>
  <w:style w:type="paragraph" w:styleId="Footer">
    <w:name w:val="footer"/>
    <w:basedOn w:val="Normal"/>
    <w:link w:val="FooterChar"/>
    <w:uiPriority w:val="99"/>
    <w:semiHidden/>
    <w:unhideWhenUsed/>
    <w:rsid w:val="0078342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83427"/>
  </w:style>
  <w:style w:type="paragraph" w:customStyle="1" w:styleId="TableParagraph">
    <w:name w:val="Table Paragraph"/>
    <w:basedOn w:val="Normal"/>
    <w:uiPriority w:val="1"/>
    <w:qFormat/>
    <w:rsid w:val="00BF4A0C"/>
    <w:pPr>
      <w:widowControl w:val="0"/>
      <w:autoSpaceDE w:val="0"/>
      <w:autoSpaceDN w:val="0"/>
      <w:spacing w:before="32" w:after="0" w:line="240" w:lineRule="auto"/>
    </w:pPr>
    <w:rPr>
      <w:rFonts w:ascii="Microsoft Sans Serif" w:eastAsia="Microsoft Sans Serif" w:hAnsi="Microsoft Sans Serif" w:cs="Microsoft Sans Serif"/>
    </w:rPr>
  </w:style>
  <w:style w:type="character" w:customStyle="1" w:styleId="Heading1Char">
    <w:name w:val="Heading 1 Char"/>
    <w:basedOn w:val="DefaultParagraphFont"/>
    <w:link w:val="Heading1"/>
    <w:uiPriority w:val="1"/>
    <w:rsid w:val="00DB0A90"/>
    <w:rPr>
      <w:rFonts w:ascii="Calibri" w:eastAsia="Calibri" w:hAnsi="Calibri" w:cs="Calibri"/>
      <w:b/>
      <w:bCs/>
      <w:sz w:val="24"/>
      <w:szCs w:val="24"/>
    </w:rPr>
  </w:style>
  <w:style w:type="paragraph" w:styleId="BodyText">
    <w:name w:val="Body Text"/>
    <w:basedOn w:val="Normal"/>
    <w:link w:val="BodyTextChar"/>
    <w:uiPriority w:val="1"/>
    <w:qFormat/>
    <w:rsid w:val="00DB0A90"/>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DB0A90"/>
    <w:rPr>
      <w:rFonts w:ascii="Calibri" w:eastAsia="Calibri" w:hAnsi="Calibri" w:cs="Calibri"/>
      <w:sz w:val="24"/>
      <w:szCs w:val="24"/>
    </w:rPr>
  </w:style>
  <w:style w:type="character" w:customStyle="1" w:styleId="Heading2Char">
    <w:name w:val="Heading 2 Char"/>
    <w:basedOn w:val="DefaultParagraphFont"/>
    <w:link w:val="Heading2"/>
    <w:uiPriority w:val="9"/>
    <w:semiHidden/>
    <w:rsid w:val="00F43E6B"/>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F43E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F43E6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E4746"/>
    <w:rPr>
      <w:b/>
      <w:bCs/>
    </w:rPr>
  </w:style>
  <w:style w:type="character" w:customStyle="1" w:styleId="uv3um">
    <w:name w:val="uv3um"/>
    <w:basedOn w:val="DefaultParagraphFont"/>
    <w:rsid w:val="002E4746"/>
  </w:style>
  <w:style w:type="paragraph" w:customStyle="1" w:styleId="Default">
    <w:name w:val="Default"/>
    <w:rsid w:val="006A309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011200">
      <w:bodyDiv w:val="1"/>
      <w:marLeft w:val="0"/>
      <w:marRight w:val="0"/>
      <w:marTop w:val="0"/>
      <w:marBottom w:val="0"/>
      <w:divBdr>
        <w:top w:val="none" w:sz="0" w:space="0" w:color="auto"/>
        <w:left w:val="none" w:sz="0" w:space="0" w:color="auto"/>
        <w:bottom w:val="none" w:sz="0" w:space="0" w:color="auto"/>
        <w:right w:val="none" w:sz="0" w:space="0" w:color="auto"/>
      </w:divBdr>
    </w:div>
    <w:div w:id="189880553">
      <w:bodyDiv w:val="1"/>
      <w:marLeft w:val="0"/>
      <w:marRight w:val="0"/>
      <w:marTop w:val="0"/>
      <w:marBottom w:val="0"/>
      <w:divBdr>
        <w:top w:val="none" w:sz="0" w:space="0" w:color="auto"/>
        <w:left w:val="none" w:sz="0" w:space="0" w:color="auto"/>
        <w:bottom w:val="none" w:sz="0" w:space="0" w:color="auto"/>
        <w:right w:val="none" w:sz="0" w:space="0" w:color="auto"/>
      </w:divBdr>
    </w:div>
    <w:div w:id="287778639">
      <w:bodyDiv w:val="1"/>
      <w:marLeft w:val="0"/>
      <w:marRight w:val="0"/>
      <w:marTop w:val="0"/>
      <w:marBottom w:val="0"/>
      <w:divBdr>
        <w:top w:val="none" w:sz="0" w:space="0" w:color="auto"/>
        <w:left w:val="none" w:sz="0" w:space="0" w:color="auto"/>
        <w:bottom w:val="none" w:sz="0" w:space="0" w:color="auto"/>
        <w:right w:val="none" w:sz="0" w:space="0" w:color="auto"/>
      </w:divBdr>
      <w:divsChild>
        <w:div w:id="929239632">
          <w:marLeft w:val="0"/>
          <w:marRight w:val="0"/>
          <w:marTop w:val="0"/>
          <w:marBottom w:val="0"/>
          <w:divBdr>
            <w:top w:val="none" w:sz="0" w:space="0" w:color="auto"/>
            <w:left w:val="none" w:sz="0" w:space="0" w:color="auto"/>
            <w:bottom w:val="none" w:sz="0" w:space="0" w:color="auto"/>
            <w:right w:val="none" w:sz="0" w:space="0" w:color="auto"/>
          </w:divBdr>
          <w:divsChild>
            <w:div w:id="199972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831310">
      <w:bodyDiv w:val="1"/>
      <w:marLeft w:val="0"/>
      <w:marRight w:val="0"/>
      <w:marTop w:val="0"/>
      <w:marBottom w:val="0"/>
      <w:divBdr>
        <w:top w:val="none" w:sz="0" w:space="0" w:color="auto"/>
        <w:left w:val="none" w:sz="0" w:space="0" w:color="auto"/>
        <w:bottom w:val="none" w:sz="0" w:space="0" w:color="auto"/>
        <w:right w:val="none" w:sz="0" w:space="0" w:color="auto"/>
      </w:divBdr>
    </w:div>
    <w:div w:id="700129058">
      <w:bodyDiv w:val="1"/>
      <w:marLeft w:val="0"/>
      <w:marRight w:val="0"/>
      <w:marTop w:val="0"/>
      <w:marBottom w:val="0"/>
      <w:divBdr>
        <w:top w:val="none" w:sz="0" w:space="0" w:color="auto"/>
        <w:left w:val="none" w:sz="0" w:space="0" w:color="auto"/>
        <w:bottom w:val="none" w:sz="0" w:space="0" w:color="auto"/>
        <w:right w:val="none" w:sz="0" w:space="0" w:color="auto"/>
      </w:divBdr>
    </w:div>
    <w:div w:id="809130252">
      <w:bodyDiv w:val="1"/>
      <w:marLeft w:val="0"/>
      <w:marRight w:val="0"/>
      <w:marTop w:val="0"/>
      <w:marBottom w:val="0"/>
      <w:divBdr>
        <w:top w:val="none" w:sz="0" w:space="0" w:color="auto"/>
        <w:left w:val="none" w:sz="0" w:space="0" w:color="auto"/>
        <w:bottom w:val="none" w:sz="0" w:space="0" w:color="auto"/>
        <w:right w:val="none" w:sz="0" w:space="0" w:color="auto"/>
      </w:divBdr>
    </w:div>
    <w:div w:id="809712017">
      <w:bodyDiv w:val="1"/>
      <w:marLeft w:val="0"/>
      <w:marRight w:val="0"/>
      <w:marTop w:val="0"/>
      <w:marBottom w:val="0"/>
      <w:divBdr>
        <w:top w:val="none" w:sz="0" w:space="0" w:color="auto"/>
        <w:left w:val="none" w:sz="0" w:space="0" w:color="auto"/>
        <w:bottom w:val="none" w:sz="0" w:space="0" w:color="auto"/>
        <w:right w:val="none" w:sz="0" w:space="0" w:color="auto"/>
      </w:divBdr>
      <w:divsChild>
        <w:div w:id="1302736767">
          <w:marLeft w:val="0"/>
          <w:marRight w:val="0"/>
          <w:marTop w:val="0"/>
          <w:marBottom w:val="0"/>
          <w:divBdr>
            <w:top w:val="none" w:sz="0" w:space="0" w:color="auto"/>
            <w:left w:val="none" w:sz="0" w:space="0" w:color="auto"/>
            <w:bottom w:val="none" w:sz="0" w:space="0" w:color="auto"/>
            <w:right w:val="none" w:sz="0" w:space="0" w:color="auto"/>
          </w:divBdr>
          <w:divsChild>
            <w:div w:id="189014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441187">
      <w:bodyDiv w:val="1"/>
      <w:marLeft w:val="0"/>
      <w:marRight w:val="0"/>
      <w:marTop w:val="0"/>
      <w:marBottom w:val="0"/>
      <w:divBdr>
        <w:top w:val="none" w:sz="0" w:space="0" w:color="auto"/>
        <w:left w:val="none" w:sz="0" w:space="0" w:color="auto"/>
        <w:bottom w:val="none" w:sz="0" w:space="0" w:color="auto"/>
        <w:right w:val="none" w:sz="0" w:space="0" w:color="auto"/>
      </w:divBdr>
    </w:div>
    <w:div w:id="925574458">
      <w:bodyDiv w:val="1"/>
      <w:marLeft w:val="0"/>
      <w:marRight w:val="0"/>
      <w:marTop w:val="0"/>
      <w:marBottom w:val="0"/>
      <w:divBdr>
        <w:top w:val="none" w:sz="0" w:space="0" w:color="auto"/>
        <w:left w:val="none" w:sz="0" w:space="0" w:color="auto"/>
        <w:bottom w:val="none" w:sz="0" w:space="0" w:color="auto"/>
        <w:right w:val="none" w:sz="0" w:space="0" w:color="auto"/>
      </w:divBdr>
    </w:div>
    <w:div w:id="926504012">
      <w:bodyDiv w:val="1"/>
      <w:marLeft w:val="0"/>
      <w:marRight w:val="0"/>
      <w:marTop w:val="0"/>
      <w:marBottom w:val="0"/>
      <w:divBdr>
        <w:top w:val="none" w:sz="0" w:space="0" w:color="auto"/>
        <w:left w:val="none" w:sz="0" w:space="0" w:color="auto"/>
        <w:bottom w:val="none" w:sz="0" w:space="0" w:color="auto"/>
        <w:right w:val="none" w:sz="0" w:space="0" w:color="auto"/>
      </w:divBdr>
    </w:div>
    <w:div w:id="970866774">
      <w:bodyDiv w:val="1"/>
      <w:marLeft w:val="0"/>
      <w:marRight w:val="0"/>
      <w:marTop w:val="0"/>
      <w:marBottom w:val="0"/>
      <w:divBdr>
        <w:top w:val="none" w:sz="0" w:space="0" w:color="auto"/>
        <w:left w:val="none" w:sz="0" w:space="0" w:color="auto"/>
        <w:bottom w:val="none" w:sz="0" w:space="0" w:color="auto"/>
        <w:right w:val="none" w:sz="0" w:space="0" w:color="auto"/>
      </w:divBdr>
      <w:divsChild>
        <w:div w:id="941380665">
          <w:marLeft w:val="0"/>
          <w:marRight w:val="0"/>
          <w:marTop w:val="0"/>
          <w:marBottom w:val="0"/>
          <w:divBdr>
            <w:top w:val="none" w:sz="0" w:space="0" w:color="auto"/>
            <w:left w:val="none" w:sz="0" w:space="0" w:color="auto"/>
            <w:bottom w:val="none" w:sz="0" w:space="0" w:color="auto"/>
            <w:right w:val="none" w:sz="0" w:space="0" w:color="auto"/>
          </w:divBdr>
          <w:divsChild>
            <w:div w:id="13926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01206">
      <w:bodyDiv w:val="1"/>
      <w:marLeft w:val="0"/>
      <w:marRight w:val="0"/>
      <w:marTop w:val="0"/>
      <w:marBottom w:val="0"/>
      <w:divBdr>
        <w:top w:val="none" w:sz="0" w:space="0" w:color="auto"/>
        <w:left w:val="none" w:sz="0" w:space="0" w:color="auto"/>
        <w:bottom w:val="none" w:sz="0" w:space="0" w:color="auto"/>
        <w:right w:val="none" w:sz="0" w:space="0" w:color="auto"/>
      </w:divBdr>
      <w:divsChild>
        <w:div w:id="273296259">
          <w:marLeft w:val="0"/>
          <w:marRight w:val="0"/>
          <w:marTop w:val="0"/>
          <w:marBottom w:val="0"/>
          <w:divBdr>
            <w:top w:val="none" w:sz="0" w:space="0" w:color="auto"/>
            <w:left w:val="none" w:sz="0" w:space="0" w:color="auto"/>
            <w:bottom w:val="none" w:sz="0" w:space="0" w:color="auto"/>
            <w:right w:val="none" w:sz="0" w:space="0" w:color="auto"/>
          </w:divBdr>
        </w:div>
      </w:divsChild>
    </w:div>
    <w:div w:id="1069426932">
      <w:bodyDiv w:val="1"/>
      <w:marLeft w:val="0"/>
      <w:marRight w:val="0"/>
      <w:marTop w:val="0"/>
      <w:marBottom w:val="0"/>
      <w:divBdr>
        <w:top w:val="none" w:sz="0" w:space="0" w:color="auto"/>
        <w:left w:val="none" w:sz="0" w:space="0" w:color="auto"/>
        <w:bottom w:val="none" w:sz="0" w:space="0" w:color="auto"/>
        <w:right w:val="none" w:sz="0" w:space="0" w:color="auto"/>
      </w:divBdr>
      <w:divsChild>
        <w:div w:id="1032536879">
          <w:marLeft w:val="0"/>
          <w:marRight w:val="0"/>
          <w:marTop w:val="0"/>
          <w:marBottom w:val="0"/>
          <w:divBdr>
            <w:top w:val="none" w:sz="0" w:space="0" w:color="auto"/>
            <w:left w:val="none" w:sz="0" w:space="0" w:color="auto"/>
            <w:bottom w:val="none" w:sz="0" w:space="0" w:color="auto"/>
            <w:right w:val="none" w:sz="0" w:space="0" w:color="auto"/>
          </w:divBdr>
          <w:divsChild>
            <w:div w:id="1955281148">
              <w:marLeft w:val="0"/>
              <w:marRight w:val="0"/>
              <w:marTop w:val="0"/>
              <w:marBottom w:val="0"/>
              <w:divBdr>
                <w:top w:val="none" w:sz="0" w:space="0" w:color="auto"/>
                <w:left w:val="none" w:sz="0" w:space="0" w:color="auto"/>
                <w:bottom w:val="none" w:sz="0" w:space="0" w:color="auto"/>
                <w:right w:val="none" w:sz="0" w:space="0" w:color="auto"/>
              </w:divBdr>
              <w:divsChild>
                <w:div w:id="147397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021125">
      <w:bodyDiv w:val="1"/>
      <w:marLeft w:val="0"/>
      <w:marRight w:val="0"/>
      <w:marTop w:val="0"/>
      <w:marBottom w:val="0"/>
      <w:divBdr>
        <w:top w:val="none" w:sz="0" w:space="0" w:color="auto"/>
        <w:left w:val="none" w:sz="0" w:space="0" w:color="auto"/>
        <w:bottom w:val="none" w:sz="0" w:space="0" w:color="auto"/>
        <w:right w:val="none" w:sz="0" w:space="0" w:color="auto"/>
      </w:divBdr>
    </w:div>
    <w:div w:id="1207572065">
      <w:bodyDiv w:val="1"/>
      <w:marLeft w:val="0"/>
      <w:marRight w:val="0"/>
      <w:marTop w:val="0"/>
      <w:marBottom w:val="0"/>
      <w:divBdr>
        <w:top w:val="none" w:sz="0" w:space="0" w:color="auto"/>
        <w:left w:val="none" w:sz="0" w:space="0" w:color="auto"/>
        <w:bottom w:val="none" w:sz="0" w:space="0" w:color="auto"/>
        <w:right w:val="none" w:sz="0" w:space="0" w:color="auto"/>
      </w:divBdr>
    </w:div>
    <w:div w:id="1343776051">
      <w:bodyDiv w:val="1"/>
      <w:marLeft w:val="0"/>
      <w:marRight w:val="0"/>
      <w:marTop w:val="0"/>
      <w:marBottom w:val="0"/>
      <w:divBdr>
        <w:top w:val="none" w:sz="0" w:space="0" w:color="auto"/>
        <w:left w:val="none" w:sz="0" w:space="0" w:color="auto"/>
        <w:bottom w:val="none" w:sz="0" w:space="0" w:color="auto"/>
        <w:right w:val="none" w:sz="0" w:space="0" w:color="auto"/>
      </w:divBdr>
      <w:divsChild>
        <w:div w:id="1019164122">
          <w:marLeft w:val="0"/>
          <w:marRight w:val="0"/>
          <w:marTop w:val="0"/>
          <w:marBottom w:val="0"/>
          <w:divBdr>
            <w:top w:val="none" w:sz="0" w:space="0" w:color="auto"/>
            <w:left w:val="none" w:sz="0" w:space="0" w:color="auto"/>
            <w:bottom w:val="none" w:sz="0" w:space="0" w:color="auto"/>
            <w:right w:val="none" w:sz="0" w:space="0" w:color="auto"/>
          </w:divBdr>
          <w:divsChild>
            <w:div w:id="1937787554">
              <w:marLeft w:val="0"/>
              <w:marRight w:val="0"/>
              <w:marTop w:val="0"/>
              <w:marBottom w:val="0"/>
              <w:divBdr>
                <w:top w:val="none" w:sz="0" w:space="0" w:color="auto"/>
                <w:left w:val="none" w:sz="0" w:space="0" w:color="auto"/>
                <w:bottom w:val="none" w:sz="0" w:space="0" w:color="auto"/>
                <w:right w:val="none" w:sz="0" w:space="0" w:color="auto"/>
              </w:divBdr>
              <w:divsChild>
                <w:div w:id="1653563078">
                  <w:marLeft w:val="0"/>
                  <w:marRight w:val="0"/>
                  <w:marTop w:val="0"/>
                  <w:marBottom w:val="0"/>
                  <w:divBdr>
                    <w:top w:val="none" w:sz="0" w:space="0" w:color="auto"/>
                    <w:left w:val="none" w:sz="0" w:space="0" w:color="auto"/>
                    <w:bottom w:val="none" w:sz="0" w:space="0" w:color="auto"/>
                    <w:right w:val="none" w:sz="0" w:space="0" w:color="auto"/>
                  </w:divBdr>
                  <w:divsChild>
                    <w:div w:id="2139570346">
                      <w:marLeft w:val="0"/>
                      <w:marRight w:val="0"/>
                      <w:marTop w:val="0"/>
                      <w:marBottom w:val="0"/>
                      <w:divBdr>
                        <w:top w:val="none" w:sz="0" w:space="0" w:color="auto"/>
                        <w:left w:val="none" w:sz="0" w:space="0" w:color="auto"/>
                        <w:bottom w:val="none" w:sz="0" w:space="0" w:color="auto"/>
                        <w:right w:val="none" w:sz="0" w:space="0" w:color="auto"/>
                      </w:divBdr>
                      <w:divsChild>
                        <w:div w:id="233510173">
                          <w:marLeft w:val="0"/>
                          <w:marRight w:val="0"/>
                          <w:marTop w:val="0"/>
                          <w:marBottom w:val="0"/>
                          <w:divBdr>
                            <w:top w:val="none" w:sz="0" w:space="0" w:color="auto"/>
                            <w:left w:val="none" w:sz="0" w:space="0" w:color="auto"/>
                            <w:bottom w:val="none" w:sz="0" w:space="0" w:color="auto"/>
                            <w:right w:val="none" w:sz="0" w:space="0" w:color="auto"/>
                          </w:divBdr>
                          <w:divsChild>
                            <w:div w:id="9197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439611">
      <w:bodyDiv w:val="1"/>
      <w:marLeft w:val="0"/>
      <w:marRight w:val="0"/>
      <w:marTop w:val="0"/>
      <w:marBottom w:val="0"/>
      <w:divBdr>
        <w:top w:val="none" w:sz="0" w:space="0" w:color="auto"/>
        <w:left w:val="none" w:sz="0" w:space="0" w:color="auto"/>
        <w:bottom w:val="none" w:sz="0" w:space="0" w:color="auto"/>
        <w:right w:val="none" w:sz="0" w:space="0" w:color="auto"/>
      </w:divBdr>
      <w:divsChild>
        <w:div w:id="1873111038">
          <w:marLeft w:val="0"/>
          <w:marRight w:val="0"/>
          <w:marTop w:val="0"/>
          <w:marBottom w:val="0"/>
          <w:divBdr>
            <w:top w:val="none" w:sz="0" w:space="0" w:color="auto"/>
            <w:left w:val="none" w:sz="0" w:space="0" w:color="auto"/>
            <w:bottom w:val="none" w:sz="0" w:space="0" w:color="auto"/>
            <w:right w:val="none" w:sz="0" w:space="0" w:color="auto"/>
          </w:divBdr>
          <w:divsChild>
            <w:div w:id="382825646">
              <w:marLeft w:val="0"/>
              <w:marRight w:val="0"/>
              <w:marTop w:val="0"/>
              <w:marBottom w:val="0"/>
              <w:divBdr>
                <w:top w:val="none" w:sz="0" w:space="0" w:color="auto"/>
                <w:left w:val="none" w:sz="0" w:space="0" w:color="auto"/>
                <w:bottom w:val="none" w:sz="0" w:space="0" w:color="auto"/>
                <w:right w:val="none" w:sz="0" w:space="0" w:color="auto"/>
              </w:divBdr>
            </w:div>
          </w:divsChild>
        </w:div>
        <w:div w:id="1657224305">
          <w:marLeft w:val="0"/>
          <w:marRight w:val="0"/>
          <w:marTop w:val="0"/>
          <w:marBottom w:val="0"/>
          <w:divBdr>
            <w:top w:val="none" w:sz="0" w:space="0" w:color="auto"/>
            <w:left w:val="none" w:sz="0" w:space="0" w:color="auto"/>
            <w:bottom w:val="none" w:sz="0" w:space="0" w:color="auto"/>
            <w:right w:val="none" w:sz="0" w:space="0" w:color="auto"/>
          </w:divBdr>
          <w:divsChild>
            <w:div w:id="48498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56336">
      <w:bodyDiv w:val="1"/>
      <w:marLeft w:val="0"/>
      <w:marRight w:val="0"/>
      <w:marTop w:val="0"/>
      <w:marBottom w:val="0"/>
      <w:divBdr>
        <w:top w:val="none" w:sz="0" w:space="0" w:color="auto"/>
        <w:left w:val="none" w:sz="0" w:space="0" w:color="auto"/>
        <w:bottom w:val="none" w:sz="0" w:space="0" w:color="auto"/>
        <w:right w:val="none" w:sz="0" w:space="0" w:color="auto"/>
      </w:divBdr>
      <w:divsChild>
        <w:div w:id="1365323294">
          <w:marLeft w:val="0"/>
          <w:marRight w:val="0"/>
          <w:marTop w:val="0"/>
          <w:marBottom w:val="0"/>
          <w:divBdr>
            <w:top w:val="none" w:sz="0" w:space="0" w:color="auto"/>
            <w:left w:val="none" w:sz="0" w:space="0" w:color="auto"/>
            <w:bottom w:val="none" w:sz="0" w:space="0" w:color="auto"/>
            <w:right w:val="none" w:sz="0" w:space="0" w:color="auto"/>
          </w:divBdr>
          <w:divsChild>
            <w:div w:id="1520895148">
              <w:marLeft w:val="0"/>
              <w:marRight w:val="0"/>
              <w:marTop w:val="0"/>
              <w:marBottom w:val="0"/>
              <w:divBdr>
                <w:top w:val="none" w:sz="0" w:space="0" w:color="auto"/>
                <w:left w:val="none" w:sz="0" w:space="0" w:color="auto"/>
                <w:bottom w:val="none" w:sz="0" w:space="0" w:color="auto"/>
                <w:right w:val="none" w:sz="0" w:space="0" w:color="auto"/>
              </w:divBdr>
              <w:divsChild>
                <w:div w:id="100979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064843">
      <w:bodyDiv w:val="1"/>
      <w:marLeft w:val="0"/>
      <w:marRight w:val="0"/>
      <w:marTop w:val="0"/>
      <w:marBottom w:val="0"/>
      <w:divBdr>
        <w:top w:val="none" w:sz="0" w:space="0" w:color="auto"/>
        <w:left w:val="none" w:sz="0" w:space="0" w:color="auto"/>
        <w:bottom w:val="none" w:sz="0" w:space="0" w:color="auto"/>
        <w:right w:val="none" w:sz="0" w:space="0" w:color="auto"/>
      </w:divBdr>
    </w:div>
    <w:div w:id="1683050242">
      <w:bodyDiv w:val="1"/>
      <w:marLeft w:val="0"/>
      <w:marRight w:val="0"/>
      <w:marTop w:val="0"/>
      <w:marBottom w:val="0"/>
      <w:divBdr>
        <w:top w:val="none" w:sz="0" w:space="0" w:color="auto"/>
        <w:left w:val="none" w:sz="0" w:space="0" w:color="auto"/>
        <w:bottom w:val="none" w:sz="0" w:space="0" w:color="auto"/>
        <w:right w:val="none" w:sz="0" w:space="0" w:color="auto"/>
      </w:divBdr>
    </w:div>
    <w:div w:id="1735817543">
      <w:bodyDiv w:val="1"/>
      <w:marLeft w:val="0"/>
      <w:marRight w:val="0"/>
      <w:marTop w:val="0"/>
      <w:marBottom w:val="0"/>
      <w:divBdr>
        <w:top w:val="none" w:sz="0" w:space="0" w:color="auto"/>
        <w:left w:val="none" w:sz="0" w:space="0" w:color="auto"/>
        <w:bottom w:val="none" w:sz="0" w:space="0" w:color="auto"/>
        <w:right w:val="none" w:sz="0" w:space="0" w:color="auto"/>
      </w:divBdr>
    </w:div>
    <w:div w:id="1809398304">
      <w:bodyDiv w:val="1"/>
      <w:marLeft w:val="0"/>
      <w:marRight w:val="0"/>
      <w:marTop w:val="0"/>
      <w:marBottom w:val="0"/>
      <w:divBdr>
        <w:top w:val="none" w:sz="0" w:space="0" w:color="auto"/>
        <w:left w:val="none" w:sz="0" w:space="0" w:color="auto"/>
        <w:bottom w:val="none" w:sz="0" w:space="0" w:color="auto"/>
        <w:right w:val="none" w:sz="0" w:space="0" w:color="auto"/>
      </w:divBdr>
    </w:div>
    <w:div w:id="1875607318">
      <w:bodyDiv w:val="1"/>
      <w:marLeft w:val="0"/>
      <w:marRight w:val="0"/>
      <w:marTop w:val="0"/>
      <w:marBottom w:val="0"/>
      <w:divBdr>
        <w:top w:val="none" w:sz="0" w:space="0" w:color="auto"/>
        <w:left w:val="none" w:sz="0" w:space="0" w:color="auto"/>
        <w:bottom w:val="none" w:sz="0" w:space="0" w:color="auto"/>
        <w:right w:val="none" w:sz="0" w:space="0" w:color="auto"/>
      </w:divBdr>
    </w:div>
    <w:div w:id="2078819721">
      <w:bodyDiv w:val="1"/>
      <w:marLeft w:val="0"/>
      <w:marRight w:val="0"/>
      <w:marTop w:val="0"/>
      <w:marBottom w:val="0"/>
      <w:divBdr>
        <w:top w:val="none" w:sz="0" w:space="0" w:color="auto"/>
        <w:left w:val="none" w:sz="0" w:space="0" w:color="auto"/>
        <w:bottom w:val="none" w:sz="0" w:space="0" w:color="auto"/>
        <w:right w:val="none" w:sz="0" w:space="0" w:color="auto"/>
      </w:divBdr>
      <w:divsChild>
        <w:div w:id="2029863447">
          <w:marLeft w:val="0"/>
          <w:marRight w:val="0"/>
          <w:marTop w:val="0"/>
          <w:marBottom w:val="0"/>
          <w:divBdr>
            <w:top w:val="none" w:sz="0" w:space="0" w:color="auto"/>
            <w:left w:val="none" w:sz="0" w:space="0" w:color="auto"/>
            <w:bottom w:val="none" w:sz="0" w:space="0" w:color="auto"/>
            <w:right w:val="none" w:sz="0" w:space="0" w:color="auto"/>
          </w:divBdr>
          <w:divsChild>
            <w:div w:id="72367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8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F34B1-5D40-43F9-9455-13463F3D2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869</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9</cp:revision>
  <cp:lastPrinted>2024-11-18T11:50:00Z</cp:lastPrinted>
  <dcterms:created xsi:type="dcterms:W3CDTF">2024-11-22T08:21:00Z</dcterms:created>
  <dcterms:modified xsi:type="dcterms:W3CDTF">2024-11-22T09:45:00Z</dcterms:modified>
</cp:coreProperties>
</file>